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5508D3" w14:textId="77777777" w:rsidR="002206B2" w:rsidRPr="006107BE" w:rsidRDefault="002206B2" w:rsidP="007120CE">
      <w:pPr>
        <w:jc w:val="right"/>
        <w:rPr>
          <w:rFonts w:ascii="Verdana" w:eastAsia="Arial" w:hAnsi="Verdana" w:cs="Arial"/>
          <w:i/>
          <w:sz w:val="12"/>
          <w:szCs w:val="12"/>
        </w:rPr>
      </w:pPr>
    </w:p>
    <w:p w14:paraId="1B4042F9" w14:textId="77777777" w:rsidR="00430647" w:rsidRPr="006107BE" w:rsidRDefault="00430647" w:rsidP="007120CE">
      <w:pPr>
        <w:jc w:val="center"/>
        <w:rPr>
          <w:rFonts w:ascii="Verdana" w:eastAsia="Arial" w:hAnsi="Verdana" w:cs="Arial"/>
          <w:b/>
          <w:sz w:val="16"/>
          <w:szCs w:val="16"/>
        </w:rPr>
      </w:pPr>
      <w:r w:rsidRPr="006107BE">
        <w:rPr>
          <w:rFonts w:ascii="Verdana" w:eastAsia="Arial" w:hAnsi="Verdana" w:cs="Arial"/>
          <w:b/>
          <w:sz w:val="16"/>
          <w:szCs w:val="16"/>
        </w:rPr>
        <w:t>КОНТРАКТ (</w:t>
      </w:r>
      <w:r w:rsidR="0099207A" w:rsidRPr="006107BE">
        <w:rPr>
          <w:rFonts w:ascii="Verdana" w:eastAsia="Arial" w:hAnsi="Verdana" w:cs="Arial"/>
          <w:b/>
          <w:sz w:val="16"/>
          <w:szCs w:val="16"/>
        </w:rPr>
        <w:t>ДОГОВОР</w:t>
      </w:r>
      <w:r w:rsidRPr="006107BE">
        <w:rPr>
          <w:rFonts w:ascii="Verdana" w:eastAsia="Arial" w:hAnsi="Verdana" w:cs="Arial"/>
          <w:b/>
          <w:sz w:val="16"/>
          <w:szCs w:val="16"/>
        </w:rPr>
        <w:t>)</w:t>
      </w:r>
      <w:r w:rsidR="0099207A" w:rsidRPr="006107BE">
        <w:rPr>
          <w:rFonts w:ascii="Verdana" w:eastAsia="Arial" w:hAnsi="Verdana" w:cs="Arial"/>
          <w:b/>
          <w:sz w:val="16"/>
          <w:szCs w:val="16"/>
        </w:rPr>
        <w:t xml:space="preserve"> ЭНЕРГОСНАБЖЕНИЯ </w:t>
      </w:r>
    </w:p>
    <w:p w14:paraId="0B560667" w14:textId="77777777" w:rsidR="00430647" w:rsidRPr="006107BE" w:rsidRDefault="00430647" w:rsidP="007120CE">
      <w:pPr>
        <w:jc w:val="center"/>
        <w:rPr>
          <w:rFonts w:ascii="Verdana" w:eastAsia="Arial" w:hAnsi="Verdana" w:cs="Arial"/>
          <w:b/>
          <w:sz w:val="16"/>
          <w:szCs w:val="16"/>
        </w:rPr>
      </w:pPr>
      <w:r w:rsidRPr="006107BE">
        <w:rPr>
          <w:rFonts w:ascii="Verdana" w:eastAsia="Arial" w:hAnsi="Verdana" w:cs="Arial"/>
          <w:b/>
          <w:sz w:val="16"/>
          <w:szCs w:val="16"/>
        </w:rPr>
        <w:t>для потребителей, финансируемых из всех уровней бюджета</w:t>
      </w:r>
    </w:p>
    <w:p w14:paraId="7E405CE1" w14:textId="10648072" w:rsidR="00430647" w:rsidRPr="006107BE" w:rsidRDefault="00430647" w:rsidP="007120CE">
      <w:pPr>
        <w:jc w:val="center"/>
        <w:rPr>
          <w:rFonts w:ascii="Verdana" w:eastAsia="Arial" w:hAnsi="Verdana" w:cs="Arial"/>
          <w:b/>
          <w:sz w:val="16"/>
          <w:szCs w:val="16"/>
        </w:rPr>
      </w:pPr>
      <w:r w:rsidRPr="006107BE">
        <w:rPr>
          <w:rFonts w:ascii="Verdana" w:eastAsia="Arial" w:hAnsi="Verdana" w:cs="Arial"/>
          <w:b/>
          <w:sz w:val="16"/>
          <w:szCs w:val="16"/>
        </w:rPr>
        <w:t>________________________________________________________________________________________________________________________________</w:t>
      </w:r>
      <w:r w:rsidR="00311C98" w:rsidRPr="006107BE">
        <w:rPr>
          <w:rFonts w:ascii="Verdana" w:eastAsia="Arial" w:hAnsi="Verdana" w:cs="Arial"/>
          <w:b/>
          <w:sz w:val="16"/>
          <w:szCs w:val="16"/>
        </w:rPr>
        <w:t>____</w:t>
      </w:r>
      <w:r w:rsidRPr="006107BE">
        <w:rPr>
          <w:rFonts w:ascii="Verdana" w:eastAsia="Arial" w:hAnsi="Verdana" w:cs="Arial"/>
          <w:b/>
          <w:sz w:val="16"/>
          <w:szCs w:val="16"/>
        </w:rPr>
        <w:t>___</w:t>
      </w:r>
      <w:r w:rsidR="006107BE">
        <w:rPr>
          <w:rFonts w:ascii="Verdana" w:eastAsia="Arial" w:hAnsi="Verdana" w:cs="Arial"/>
          <w:b/>
          <w:sz w:val="16"/>
          <w:szCs w:val="16"/>
        </w:rPr>
        <w:t>________</w:t>
      </w:r>
      <w:r w:rsidRPr="006107BE">
        <w:rPr>
          <w:rFonts w:ascii="Verdana" w:eastAsia="Arial" w:hAnsi="Verdana" w:cs="Arial"/>
          <w:b/>
          <w:sz w:val="16"/>
          <w:szCs w:val="16"/>
        </w:rPr>
        <w:t>_______________________________________________</w:t>
      </w:r>
    </w:p>
    <w:p w14:paraId="06381E2D" w14:textId="6F44F541" w:rsidR="00430647" w:rsidRPr="006107BE" w:rsidRDefault="00430647" w:rsidP="007120CE">
      <w:pPr>
        <w:jc w:val="center"/>
        <w:rPr>
          <w:rFonts w:ascii="Verdana" w:eastAsia="Arial" w:hAnsi="Verdana" w:cs="Arial"/>
          <w:i/>
          <w:sz w:val="22"/>
          <w:szCs w:val="22"/>
          <w:vertAlign w:val="superscript"/>
        </w:rPr>
      </w:pPr>
      <w:r w:rsidRPr="006107BE">
        <w:rPr>
          <w:rFonts w:ascii="Verdana" w:eastAsia="Arial" w:hAnsi="Verdana" w:cs="Arial"/>
          <w:i/>
          <w:sz w:val="22"/>
          <w:szCs w:val="22"/>
          <w:vertAlign w:val="superscript"/>
        </w:rPr>
        <w:t>наименование Заказчика</w:t>
      </w:r>
    </w:p>
    <w:p w14:paraId="31EA5055" w14:textId="77777777" w:rsidR="004F093A" w:rsidRPr="006107BE" w:rsidRDefault="0099207A" w:rsidP="007120CE">
      <w:pPr>
        <w:jc w:val="center"/>
        <w:rPr>
          <w:rFonts w:ascii="Verdana" w:eastAsia="Arial" w:hAnsi="Verdana" w:cs="Arial"/>
          <w:b/>
          <w:sz w:val="16"/>
          <w:szCs w:val="16"/>
        </w:rPr>
      </w:pPr>
      <w:r w:rsidRPr="006107BE">
        <w:rPr>
          <w:rFonts w:ascii="Verdana" w:eastAsia="Arial" w:hAnsi="Verdana" w:cs="Arial"/>
          <w:b/>
          <w:sz w:val="16"/>
          <w:szCs w:val="16"/>
        </w:rPr>
        <w:t>№</w:t>
      </w:r>
      <w:r w:rsidR="00430647" w:rsidRPr="006107BE">
        <w:rPr>
          <w:rFonts w:ascii="Verdana" w:eastAsia="Arial" w:hAnsi="Verdana" w:cs="Arial"/>
          <w:b/>
          <w:sz w:val="16"/>
          <w:szCs w:val="16"/>
        </w:rPr>
        <w:t>_______________</w:t>
      </w:r>
    </w:p>
    <w:p w14:paraId="05189843" w14:textId="77777777" w:rsidR="00B03A59" w:rsidRPr="006107BE" w:rsidRDefault="00B03A59" w:rsidP="007120CE">
      <w:pPr>
        <w:jc w:val="center"/>
        <w:rPr>
          <w:rFonts w:ascii="Verdana" w:eastAsia="Verdana" w:hAnsi="Verdana" w:cs="Verdana"/>
          <w:b/>
          <w:sz w:val="16"/>
          <w:szCs w:val="16"/>
        </w:rPr>
      </w:pPr>
    </w:p>
    <w:p w14:paraId="1B95EB7A" w14:textId="755ABEFE" w:rsidR="004F093A" w:rsidRPr="006107BE" w:rsidRDefault="0099207A" w:rsidP="007120CE">
      <w:pPr>
        <w:jc w:val="center"/>
        <w:rPr>
          <w:rFonts w:ascii="Verdana" w:eastAsia="Verdana" w:hAnsi="Verdana" w:cs="Verdana"/>
          <w:sz w:val="16"/>
          <w:szCs w:val="16"/>
        </w:rPr>
      </w:pPr>
      <w:r w:rsidRPr="006107BE">
        <w:rPr>
          <w:rFonts w:ascii="Verdana" w:eastAsia="Verdana" w:hAnsi="Verdana" w:cs="Verdana"/>
          <w:sz w:val="16"/>
          <w:szCs w:val="16"/>
        </w:rPr>
        <w:t xml:space="preserve">г. Липецк                          </w:t>
      </w:r>
      <w:r w:rsidRPr="006107BE">
        <w:rPr>
          <w:rFonts w:ascii="Verdana" w:eastAsia="Verdana" w:hAnsi="Verdana" w:cs="Verdana"/>
          <w:sz w:val="16"/>
          <w:szCs w:val="16"/>
        </w:rPr>
        <w:tab/>
      </w:r>
      <w:r w:rsidRPr="006107BE">
        <w:rPr>
          <w:rFonts w:ascii="Verdana" w:eastAsia="Verdana" w:hAnsi="Verdana" w:cs="Verdana"/>
          <w:sz w:val="16"/>
          <w:szCs w:val="16"/>
        </w:rPr>
        <w:tab/>
      </w:r>
      <w:r w:rsidRPr="006107BE">
        <w:rPr>
          <w:rFonts w:ascii="Verdana" w:eastAsia="Verdana" w:hAnsi="Verdana" w:cs="Verdana"/>
          <w:sz w:val="16"/>
          <w:szCs w:val="16"/>
        </w:rPr>
        <w:tab/>
        <w:t xml:space="preserve">                                  </w:t>
      </w:r>
      <w:r w:rsidR="007155F4" w:rsidRPr="006107BE">
        <w:rPr>
          <w:rFonts w:ascii="Verdana" w:eastAsia="Verdana" w:hAnsi="Verdana" w:cs="Verdana"/>
          <w:sz w:val="16"/>
          <w:szCs w:val="16"/>
        </w:rPr>
        <w:t xml:space="preserve">     </w:t>
      </w:r>
      <w:r w:rsidR="002A54C7" w:rsidRPr="006107BE">
        <w:rPr>
          <w:rFonts w:ascii="Verdana" w:eastAsia="Verdana" w:hAnsi="Verdana" w:cs="Verdana"/>
          <w:sz w:val="16"/>
          <w:szCs w:val="16"/>
        </w:rPr>
        <w:t xml:space="preserve">       </w:t>
      </w:r>
      <w:r w:rsidR="007155F4" w:rsidRPr="006107BE">
        <w:rPr>
          <w:rFonts w:ascii="Verdana" w:eastAsia="Verdana" w:hAnsi="Verdana" w:cs="Verdana"/>
          <w:sz w:val="16"/>
          <w:szCs w:val="16"/>
        </w:rPr>
        <w:t xml:space="preserve">       </w:t>
      </w:r>
      <w:r w:rsidRPr="006107BE">
        <w:rPr>
          <w:rFonts w:ascii="Verdana" w:eastAsia="Verdana" w:hAnsi="Verdana" w:cs="Verdana"/>
          <w:sz w:val="16"/>
          <w:szCs w:val="16"/>
        </w:rPr>
        <w:t xml:space="preserve"> </w:t>
      </w:r>
      <w:r w:rsidR="006C5CDD" w:rsidRPr="006107BE">
        <w:rPr>
          <w:rFonts w:ascii="Verdana" w:eastAsia="Verdana" w:hAnsi="Verdana" w:cs="Verdana"/>
          <w:sz w:val="16"/>
          <w:szCs w:val="16"/>
        </w:rPr>
        <w:t xml:space="preserve">  </w:t>
      </w:r>
      <w:r w:rsidR="004766A8" w:rsidRPr="006107BE">
        <w:rPr>
          <w:rFonts w:ascii="Verdana" w:eastAsia="Verdana" w:hAnsi="Verdana" w:cs="Verdana"/>
          <w:sz w:val="16"/>
          <w:szCs w:val="16"/>
        </w:rPr>
        <w:t xml:space="preserve">   </w:t>
      </w:r>
      <w:r w:rsidR="0063028A" w:rsidRPr="006107BE">
        <w:rPr>
          <w:rFonts w:ascii="Verdana" w:eastAsia="Verdana" w:hAnsi="Verdana" w:cs="Verdana"/>
          <w:sz w:val="16"/>
          <w:szCs w:val="16"/>
        </w:rPr>
        <w:t xml:space="preserve">  </w:t>
      </w:r>
      <w:r w:rsidR="00B03A59" w:rsidRPr="006107BE">
        <w:rPr>
          <w:rFonts w:ascii="Verdana" w:eastAsia="Verdana" w:hAnsi="Verdana" w:cs="Verdana"/>
          <w:sz w:val="16"/>
          <w:szCs w:val="16"/>
        </w:rPr>
        <w:t xml:space="preserve">            </w:t>
      </w:r>
      <w:proofErr w:type="gramStart"/>
      <w:r w:rsidR="00B03A59" w:rsidRPr="006107BE">
        <w:rPr>
          <w:rFonts w:ascii="Verdana" w:eastAsia="Verdana" w:hAnsi="Verdana" w:cs="Verdana"/>
          <w:sz w:val="16"/>
          <w:szCs w:val="16"/>
        </w:rPr>
        <w:t xml:space="preserve"> </w:t>
      </w:r>
      <w:r w:rsidR="00E86AC1" w:rsidRPr="006107BE">
        <w:rPr>
          <w:rFonts w:ascii="Verdana" w:eastAsia="Verdana" w:hAnsi="Verdana" w:cs="Verdana"/>
          <w:sz w:val="16"/>
          <w:szCs w:val="16"/>
        </w:rPr>
        <w:t xml:space="preserve">  «</w:t>
      </w:r>
      <w:proofErr w:type="gramEnd"/>
      <w:r w:rsidRPr="006107BE">
        <w:rPr>
          <w:rFonts w:ascii="Verdana" w:eastAsia="Verdana" w:hAnsi="Verdana" w:cs="Verdana"/>
          <w:sz w:val="16"/>
          <w:szCs w:val="16"/>
        </w:rPr>
        <w:t xml:space="preserve">    » __________  20__ г.</w:t>
      </w:r>
    </w:p>
    <w:p w14:paraId="61777671" w14:textId="77777777" w:rsidR="002A54C7" w:rsidRPr="006107BE" w:rsidRDefault="00B03A59" w:rsidP="007120CE">
      <w:pPr>
        <w:jc w:val="center"/>
        <w:rPr>
          <w:rFonts w:ascii="Verdana" w:eastAsia="Verdana" w:hAnsi="Verdana" w:cs="Verdana"/>
          <w:sz w:val="10"/>
          <w:szCs w:val="10"/>
        </w:rPr>
      </w:pPr>
      <w:r w:rsidRPr="006107BE">
        <w:rPr>
          <w:rFonts w:ascii="Verdana" w:eastAsia="Verdana" w:hAnsi="Verdana" w:cs="Verdana"/>
          <w:sz w:val="10"/>
          <w:szCs w:val="10"/>
        </w:rPr>
        <w:t xml:space="preserve">            </w:t>
      </w:r>
    </w:p>
    <w:p w14:paraId="12F775ED" w14:textId="77777777" w:rsidR="006107BE" w:rsidRDefault="006107BE" w:rsidP="007120CE">
      <w:pPr>
        <w:pStyle w:val="afd"/>
        <w:spacing w:line="240" w:lineRule="auto"/>
        <w:ind w:left="0" w:firstLine="720"/>
        <w:rPr>
          <w:rFonts w:ascii="Verdana" w:hAnsi="Verdana"/>
          <w:sz w:val="16"/>
          <w:szCs w:val="16"/>
        </w:rPr>
      </w:pPr>
    </w:p>
    <w:p w14:paraId="3F07C60F" w14:textId="7CC4417B" w:rsidR="00430647" w:rsidRPr="006107BE" w:rsidRDefault="00430647" w:rsidP="00A55564">
      <w:pPr>
        <w:pStyle w:val="afd"/>
        <w:spacing w:line="240" w:lineRule="auto"/>
        <w:ind w:left="0" w:firstLine="720"/>
        <w:rPr>
          <w:rFonts w:ascii="Verdana" w:hAnsi="Verdana"/>
          <w:sz w:val="16"/>
          <w:szCs w:val="16"/>
        </w:rPr>
      </w:pPr>
      <w:r w:rsidRPr="006107BE">
        <w:rPr>
          <w:rFonts w:ascii="Verdana" w:hAnsi="Verdana"/>
          <w:sz w:val="16"/>
          <w:szCs w:val="16"/>
        </w:rPr>
        <w:t>От имени __________________</w:t>
      </w:r>
      <w:r w:rsidR="006107BE">
        <w:rPr>
          <w:rFonts w:ascii="Verdana" w:hAnsi="Verdana"/>
          <w:sz w:val="16"/>
          <w:szCs w:val="16"/>
        </w:rPr>
        <w:t>_____________________________________________________________</w:t>
      </w:r>
      <w:r w:rsidRPr="006107BE">
        <w:rPr>
          <w:rFonts w:ascii="Verdana" w:hAnsi="Verdana"/>
          <w:sz w:val="16"/>
          <w:szCs w:val="16"/>
        </w:rPr>
        <w:t>____________, в целях обеспечения нужд _____</w:t>
      </w:r>
      <w:r w:rsidR="006107BE">
        <w:rPr>
          <w:rFonts w:ascii="Verdana" w:hAnsi="Verdana"/>
          <w:sz w:val="16"/>
          <w:szCs w:val="16"/>
        </w:rPr>
        <w:t>____________________________________________</w:t>
      </w:r>
      <w:r w:rsidRPr="006107BE">
        <w:rPr>
          <w:rFonts w:ascii="Verdana" w:hAnsi="Verdana"/>
          <w:sz w:val="16"/>
          <w:szCs w:val="16"/>
        </w:rPr>
        <w:t>_________________________ Заказчик ____________________________________________________________</w:t>
      </w:r>
      <w:r w:rsidR="006107BE">
        <w:rPr>
          <w:rFonts w:ascii="Verdana" w:hAnsi="Verdana"/>
          <w:sz w:val="16"/>
          <w:szCs w:val="16"/>
        </w:rPr>
        <w:t>_________________</w:t>
      </w:r>
      <w:r w:rsidR="00A063A1">
        <w:rPr>
          <w:rFonts w:ascii="Verdana" w:hAnsi="Verdana"/>
          <w:sz w:val="16"/>
          <w:szCs w:val="16"/>
        </w:rPr>
        <w:t>________</w:t>
      </w:r>
      <w:r w:rsidR="006107BE">
        <w:rPr>
          <w:rFonts w:ascii="Verdana" w:hAnsi="Verdana"/>
          <w:sz w:val="16"/>
          <w:szCs w:val="16"/>
        </w:rPr>
        <w:t>___________________</w:t>
      </w:r>
      <w:r w:rsidR="00A55564">
        <w:rPr>
          <w:rFonts w:ascii="Verdana" w:hAnsi="Verdana"/>
          <w:sz w:val="16"/>
          <w:szCs w:val="16"/>
        </w:rPr>
        <w:t xml:space="preserve">__, именуемый </w:t>
      </w:r>
      <w:r w:rsidRPr="006107BE">
        <w:rPr>
          <w:rFonts w:ascii="Verdana" w:hAnsi="Verdana"/>
          <w:sz w:val="16"/>
          <w:szCs w:val="16"/>
        </w:rPr>
        <w:t xml:space="preserve">в дальнейшем </w:t>
      </w:r>
      <w:r w:rsidRPr="006107BE">
        <w:rPr>
          <w:rFonts w:ascii="Verdana" w:hAnsi="Verdana"/>
          <w:b/>
          <w:sz w:val="16"/>
          <w:szCs w:val="16"/>
        </w:rPr>
        <w:t>Потребитель</w:t>
      </w:r>
      <w:r w:rsidRPr="006107BE">
        <w:rPr>
          <w:rFonts w:ascii="Verdana" w:hAnsi="Verdana"/>
          <w:sz w:val="16"/>
          <w:szCs w:val="16"/>
        </w:rPr>
        <w:t>, в лице____________________________________</w:t>
      </w:r>
      <w:r w:rsidR="00A063A1">
        <w:rPr>
          <w:rFonts w:ascii="Verdana" w:hAnsi="Verdana"/>
          <w:sz w:val="16"/>
          <w:szCs w:val="16"/>
        </w:rPr>
        <w:t>__________</w:t>
      </w:r>
      <w:r w:rsidRPr="006107BE">
        <w:rPr>
          <w:rFonts w:ascii="Verdana" w:hAnsi="Verdana"/>
          <w:sz w:val="16"/>
          <w:szCs w:val="16"/>
        </w:rPr>
        <w:t xml:space="preserve">______________, действующего на основании ____________________________, с одной стороны, и </w:t>
      </w:r>
      <w:r w:rsidR="00E92846" w:rsidRPr="00E92846">
        <w:rPr>
          <w:rFonts w:ascii="Verdana" w:hAnsi="Verdana"/>
          <w:b/>
          <w:sz w:val="16"/>
          <w:szCs w:val="16"/>
        </w:rPr>
        <w:t>Общество с</w:t>
      </w:r>
      <w:r w:rsidR="00E92846">
        <w:rPr>
          <w:rFonts w:ascii="Verdana" w:hAnsi="Verdana"/>
          <w:b/>
          <w:sz w:val="16"/>
          <w:szCs w:val="16"/>
        </w:rPr>
        <w:t xml:space="preserve"> ограниченной ответственностью «</w:t>
      </w:r>
      <w:r w:rsidR="00E92846" w:rsidRPr="00E92846">
        <w:rPr>
          <w:rFonts w:ascii="Verdana" w:hAnsi="Verdana"/>
          <w:b/>
          <w:sz w:val="16"/>
          <w:szCs w:val="16"/>
        </w:rPr>
        <w:t>Новое информационно</w:t>
      </w:r>
      <w:r w:rsidR="00E92846">
        <w:rPr>
          <w:rFonts w:ascii="Verdana" w:hAnsi="Verdana"/>
          <w:b/>
          <w:sz w:val="16"/>
          <w:szCs w:val="16"/>
        </w:rPr>
        <w:t>-технологичное энергосбережение»</w:t>
      </w:r>
      <w:r w:rsidRPr="006107BE">
        <w:rPr>
          <w:rFonts w:ascii="Verdana" w:hAnsi="Verdana"/>
          <w:sz w:val="16"/>
          <w:szCs w:val="16"/>
        </w:rPr>
        <w:t xml:space="preserve">, основной государственный регистрационный номер в Едином государственном реестре юридических лиц 1054800190037, именуемое в дальнейшем </w:t>
      </w:r>
      <w:r w:rsidRPr="006107BE">
        <w:rPr>
          <w:rFonts w:ascii="Verdana" w:hAnsi="Verdana"/>
          <w:b/>
          <w:sz w:val="16"/>
          <w:szCs w:val="16"/>
        </w:rPr>
        <w:t>Гарантирующий поставщик</w:t>
      </w:r>
      <w:r w:rsidRPr="006107BE">
        <w:rPr>
          <w:rFonts w:ascii="Verdana" w:hAnsi="Verdana"/>
          <w:sz w:val="16"/>
          <w:szCs w:val="16"/>
        </w:rPr>
        <w:t>, в лице ___________________________________________________________________, действующего на основании доверенности №________ от «___»________ 20___г., с другой стороны, именуемые в дальнейшем Стороны, заключили настоящий ______________________ контракт (договор) на снабжение электрической энергией (далее – Договор) о нижеследующем.</w:t>
      </w:r>
    </w:p>
    <w:p w14:paraId="284614B4" w14:textId="77777777" w:rsidR="00776020" w:rsidRPr="006107BE" w:rsidRDefault="00430647" w:rsidP="007120CE">
      <w:pPr>
        <w:suppressAutoHyphens/>
        <w:jc w:val="both"/>
        <w:rPr>
          <w:rFonts w:ascii="Verdana" w:hAnsi="Verdana"/>
          <w:sz w:val="16"/>
          <w:szCs w:val="16"/>
        </w:rPr>
      </w:pPr>
      <w:r w:rsidRPr="006107BE">
        <w:rPr>
          <w:rFonts w:ascii="Verdana" w:hAnsi="Verdana"/>
          <w:sz w:val="16"/>
          <w:szCs w:val="16"/>
        </w:rPr>
        <w:t xml:space="preserve">         Настоящий Договор заключен с единственным поставщиком в соответствии с п. 29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w:t>
      </w:r>
    </w:p>
    <w:p w14:paraId="2394FC68" w14:textId="77777777" w:rsidR="00430647" w:rsidRPr="006107BE" w:rsidRDefault="00776020" w:rsidP="00776020">
      <w:pPr>
        <w:suppressAutoHyphens/>
        <w:ind w:firstLine="53"/>
        <w:jc w:val="both"/>
        <w:rPr>
          <w:rFonts w:ascii="Verdana" w:hAnsi="Verdana"/>
          <w:sz w:val="16"/>
          <w:szCs w:val="16"/>
        </w:rPr>
      </w:pPr>
      <w:r w:rsidRPr="006107BE">
        <w:rPr>
          <w:rFonts w:ascii="Verdana" w:hAnsi="Verdana"/>
          <w:sz w:val="16"/>
          <w:szCs w:val="16"/>
        </w:rPr>
        <w:t xml:space="preserve">        </w:t>
      </w:r>
      <w:r w:rsidR="00430647" w:rsidRPr="006107BE">
        <w:rPr>
          <w:rFonts w:ascii="Verdana" w:hAnsi="Verdana"/>
          <w:sz w:val="16"/>
          <w:szCs w:val="16"/>
        </w:rPr>
        <w:t>Общая цена Договора составляет ____________________ (__________________) рублей с учетом НДС.</w:t>
      </w:r>
    </w:p>
    <w:p w14:paraId="25A3F268" w14:textId="77777777" w:rsidR="00B03A59" w:rsidRPr="006107BE" w:rsidRDefault="00B03A59" w:rsidP="007120CE">
      <w:pPr>
        <w:suppressAutoHyphens/>
        <w:jc w:val="both"/>
        <w:rPr>
          <w:rFonts w:ascii="Verdana" w:hAnsi="Verdana"/>
          <w:sz w:val="16"/>
          <w:szCs w:val="16"/>
        </w:rPr>
      </w:pPr>
    </w:p>
    <w:p w14:paraId="1D974458" w14:textId="77777777" w:rsidR="006C5CDD" w:rsidRPr="006107BE" w:rsidRDefault="006C5CDD" w:rsidP="007120CE">
      <w:pPr>
        <w:shd w:val="clear" w:color="auto" w:fill="FFFFFF"/>
        <w:ind w:left="53" w:right="142"/>
        <w:jc w:val="center"/>
        <w:rPr>
          <w:rFonts w:ascii="Verdana" w:eastAsia="Verdana" w:hAnsi="Verdana" w:cs="Verdana"/>
          <w:b/>
          <w:sz w:val="8"/>
          <w:szCs w:val="8"/>
        </w:rPr>
      </w:pPr>
    </w:p>
    <w:p w14:paraId="4F259F29" w14:textId="77777777" w:rsidR="004F093A" w:rsidRPr="006107BE" w:rsidRDefault="0099207A" w:rsidP="007120CE">
      <w:pPr>
        <w:shd w:val="clear" w:color="auto" w:fill="FFFFFF"/>
        <w:ind w:left="53" w:right="142"/>
        <w:jc w:val="center"/>
        <w:rPr>
          <w:rFonts w:ascii="Verdana" w:eastAsia="Verdana" w:hAnsi="Verdana" w:cs="Verdana"/>
          <w:b/>
          <w:sz w:val="16"/>
          <w:szCs w:val="16"/>
        </w:rPr>
      </w:pPr>
      <w:r w:rsidRPr="006107BE">
        <w:rPr>
          <w:rFonts w:ascii="Verdana" w:eastAsia="Verdana" w:hAnsi="Verdana" w:cs="Verdana"/>
          <w:b/>
          <w:sz w:val="16"/>
          <w:szCs w:val="16"/>
        </w:rPr>
        <w:t>1. ПРЕДМЕТ ДОГОВОРА</w:t>
      </w:r>
    </w:p>
    <w:p w14:paraId="7157D4C3" w14:textId="77777777" w:rsidR="00E524D0" w:rsidRPr="006107BE" w:rsidRDefault="0099207A" w:rsidP="006107BE">
      <w:pPr>
        <w:shd w:val="clear" w:color="auto" w:fill="FFFFFF"/>
        <w:ind w:left="53" w:right="142" w:firstLine="667"/>
        <w:jc w:val="both"/>
        <w:rPr>
          <w:rFonts w:ascii="Verdana" w:eastAsia="Verdana" w:hAnsi="Verdana" w:cs="Verdana"/>
          <w:sz w:val="16"/>
          <w:szCs w:val="16"/>
        </w:rPr>
      </w:pPr>
      <w:r w:rsidRPr="006107BE">
        <w:rPr>
          <w:rFonts w:ascii="Verdana" w:eastAsia="Verdana" w:hAnsi="Verdana" w:cs="Verdana"/>
          <w:sz w:val="16"/>
          <w:szCs w:val="16"/>
        </w:rPr>
        <w:t>1.1. Гарантирующий поставщик обязуется осуществлять продажу Потребителю электрической энергии (мощности), через привлеченных третьих лиц оказывать услуги по передаче электрической энергии и иные услуги, неразрывно связанные с процессом снабжения электрической энергии, а Потребитель обязуется принимать и оплачивать электрическую энергию (мощность) и оказанные услуги согласно условиям договора по точкам поставки, указанным в Приложении 1 «Перечень точек поставки, коммерческих приборов учета и алгоритм расчета за потребленную электрическую энергию» (далее – Перечень), являющимся неотъемлемой частью Договора.</w:t>
      </w:r>
    </w:p>
    <w:p w14:paraId="518A3A1F" w14:textId="77777777" w:rsidR="00AF2417" w:rsidRPr="006107BE" w:rsidRDefault="0099207A" w:rsidP="006107BE">
      <w:pPr>
        <w:shd w:val="clear" w:color="auto" w:fill="FFFFFF"/>
        <w:ind w:left="53" w:right="142" w:firstLine="667"/>
        <w:jc w:val="both"/>
        <w:rPr>
          <w:rFonts w:ascii="Verdana" w:eastAsia="Verdana" w:hAnsi="Verdana" w:cs="Verdana"/>
          <w:sz w:val="16"/>
          <w:szCs w:val="16"/>
        </w:rPr>
      </w:pPr>
      <w:r w:rsidRPr="006107BE">
        <w:rPr>
          <w:rFonts w:ascii="Verdana" w:eastAsia="Verdana" w:hAnsi="Verdana" w:cs="Verdana"/>
          <w:sz w:val="16"/>
          <w:szCs w:val="16"/>
        </w:rPr>
        <w:t>1.2. Настоящий договор заключен в целях снабжения электрической энергией энергопринимающих устройств (энергоустановок), принадлежащих Потребителю на праве собственности, пользования/владения по договору аренды, оперативного управления либо на ином законном основании. Вид правообладания энергопринимающими устройствами и сроки владения по договору аренды указаны в Приложении 1 к настоящему Договору.</w:t>
      </w:r>
    </w:p>
    <w:p w14:paraId="3EE485B6" w14:textId="77777777" w:rsidR="00AF2417" w:rsidRPr="006107BE" w:rsidRDefault="00AF2417" w:rsidP="006107BE">
      <w:pPr>
        <w:shd w:val="clear" w:color="auto" w:fill="FFFFFF"/>
        <w:ind w:left="53" w:firstLine="667"/>
        <w:jc w:val="both"/>
        <w:rPr>
          <w:rFonts w:ascii="Verdana" w:hAnsi="Verdana"/>
          <w:spacing w:val="-1"/>
          <w:sz w:val="16"/>
          <w:szCs w:val="16"/>
        </w:rPr>
      </w:pPr>
      <w:r w:rsidRPr="006107BE">
        <w:rPr>
          <w:rFonts w:ascii="Verdana" w:eastAsia="Verdana" w:hAnsi="Verdana" w:cs="Verdana"/>
          <w:sz w:val="16"/>
          <w:szCs w:val="16"/>
        </w:rPr>
        <w:t xml:space="preserve">1.3. </w:t>
      </w:r>
      <w:r w:rsidRPr="006107BE">
        <w:rPr>
          <w:rFonts w:ascii="Verdana" w:hAnsi="Verdana"/>
          <w:spacing w:val="-1"/>
          <w:sz w:val="16"/>
          <w:szCs w:val="16"/>
        </w:rPr>
        <w:t>Идентификационный код закупки (ИКЗ)___________________________________.</w:t>
      </w:r>
    </w:p>
    <w:p w14:paraId="5FEA77C6" w14:textId="77777777" w:rsidR="00B03A59" w:rsidRPr="006107BE" w:rsidRDefault="00B03A59" w:rsidP="007120CE">
      <w:pPr>
        <w:shd w:val="clear" w:color="auto" w:fill="FFFFFF"/>
        <w:ind w:left="53"/>
        <w:jc w:val="both"/>
        <w:rPr>
          <w:rFonts w:ascii="Verdana" w:hAnsi="Verdana"/>
          <w:spacing w:val="-1"/>
          <w:sz w:val="16"/>
          <w:szCs w:val="16"/>
        </w:rPr>
      </w:pPr>
    </w:p>
    <w:p w14:paraId="4101CCE8" w14:textId="77777777" w:rsidR="00E524D0" w:rsidRPr="006107BE" w:rsidRDefault="0099207A" w:rsidP="007120CE">
      <w:pPr>
        <w:shd w:val="clear" w:color="auto" w:fill="FFFFFF"/>
        <w:ind w:left="53" w:right="142"/>
        <w:jc w:val="both"/>
        <w:rPr>
          <w:rFonts w:ascii="Verdana" w:eastAsia="Verdana" w:hAnsi="Verdana" w:cs="Verdana"/>
          <w:sz w:val="8"/>
          <w:szCs w:val="8"/>
        </w:rPr>
      </w:pPr>
      <w:r w:rsidRPr="006107BE">
        <w:rPr>
          <w:rFonts w:ascii="Verdana" w:eastAsia="Verdana" w:hAnsi="Verdana" w:cs="Verdana"/>
          <w:sz w:val="16"/>
          <w:szCs w:val="16"/>
        </w:rPr>
        <w:t xml:space="preserve"> </w:t>
      </w:r>
    </w:p>
    <w:p w14:paraId="7D1EC249" w14:textId="77777777" w:rsidR="004F093A" w:rsidRPr="006107BE" w:rsidRDefault="0099207A" w:rsidP="007120CE">
      <w:pPr>
        <w:shd w:val="clear" w:color="auto" w:fill="FFFFFF"/>
        <w:ind w:left="38" w:right="142" w:hanging="38"/>
        <w:jc w:val="center"/>
        <w:rPr>
          <w:rFonts w:ascii="Verdana" w:eastAsia="Verdana" w:hAnsi="Verdana" w:cs="Verdana"/>
          <w:b/>
          <w:sz w:val="16"/>
          <w:szCs w:val="16"/>
        </w:rPr>
      </w:pPr>
      <w:r w:rsidRPr="006107BE">
        <w:rPr>
          <w:rFonts w:ascii="Verdana" w:eastAsia="Verdana" w:hAnsi="Verdana" w:cs="Verdana"/>
          <w:b/>
          <w:sz w:val="16"/>
          <w:szCs w:val="16"/>
        </w:rPr>
        <w:t>2.  ПРАВА И ОБЯЗАННОСТИ СТОРОН</w:t>
      </w:r>
    </w:p>
    <w:p w14:paraId="20105AD7" w14:textId="77777777" w:rsidR="004F093A" w:rsidRPr="006107BE" w:rsidRDefault="0099207A" w:rsidP="006107BE">
      <w:pPr>
        <w:shd w:val="clear" w:color="auto" w:fill="FFFFFF"/>
        <w:ind w:right="142" w:firstLine="720"/>
        <w:rPr>
          <w:rFonts w:ascii="Verdana" w:eastAsia="Verdana" w:hAnsi="Verdana" w:cs="Verdana"/>
          <w:b/>
          <w:sz w:val="16"/>
          <w:szCs w:val="16"/>
        </w:rPr>
      </w:pPr>
      <w:r w:rsidRPr="006107BE">
        <w:rPr>
          <w:rFonts w:ascii="Verdana" w:eastAsia="Verdana" w:hAnsi="Verdana" w:cs="Verdana"/>
          <w:sz w:val="16"/>
          <w:szCs w:val="16"/>
        </w:rPr>
        <w:t>2.1.</w:t>
      </w:r>
      <w:r w:rsidRPr="006107BE">
        <w:rPr>
          <w:rFonts w:ascii="Verdana" w:eastAsia="Verdana" w:hAnsi="Verdana" w:cs="Verdana"/>
          <w:b/>
          <w:sz w:val="16"/>
          <w:szCs w:val="16"/>
        </w:rPr>
        <w:t xml:space="preserve"> Потребитель имеет право:</w:t>
      </w:r>
    </w:p>
    <w:p w14:paraId="2E79A85F" w14:textId="77777777" w:rsidR="0063028A" w:rsidRPr="006107BE" w:rsidRDefault="0063028A"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2.1.1. Требовать от Гарантирующего поставщика поддержания показателей качества электрической энергии в соответствии с требованиями ГОСТ 32144-2013.</w:t>
      </w:r>
    </w:p>
    <w:p w14:paraId="0C3D1C2E" w14:textId="77777777" w:rsidR="004F093A" w:rsidRPr="006107BE" w:rsidRDefault="0099207A"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2.1.2. Направлять уполномоченных представителей для совместного снятия показаний приборов учета и контроля качества электрической энергии, предварительно согласовав с Гарантирующим поставщиком и сетевой организацией сроки проведения указанных мероприятий.</w:t>
      </w:r>
    </w:p>
    <w:p w14:paraId="1F6ED81F" w14:textId="77777777" w:rsidR="004F093A" w:rsidRPr="006107BE" w:rsidRDefault="0099207A"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2.1.3. Выбрать ценовую категорию для осуществления расчетов за электрическую энергию по совокупности точек поставки в рамках границ балансовой принадлежности энергопринимающих устройств Потребителя, условий почасового планирования потребления электрической энергии в случаях и сроки, определенные законодательством РФ.</w:t>
      </w:r>
    </w:p>
    <w:p w14:paraId="7A65D4B5" w14:textId="77777777" w:rsidR="004F093A" w:rsidRPr="006107BE" w:rsidRDefault="0099207A"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 xml:space="preserve">Выбор ценовой категории осуществляется Потребителем самостоятельно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 а Потребители с максимальной мощностью энергопринимающих устройств не менее 670 кВт осуществляют выбор ценовой категории без возможности выбора первой и второй ценовых категорий. </w:t>
      </w:r>
    </w:p>
    <w:p w14:paraId="2F9E0D7B" w14:textId="77777777" w:rsidR="004F093A" w:rsidRPr="006107BE" w:rsidRDefault="0099207A"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Для изменения ценовой категории в рамках требований законодательства РФ Потребитель направляет уведомление Гарантирующему поставщику за 10 рабочих дней до начала расчетного периода, с которого предполагается изменить ценовую категорию.</w:t>
      </w:r>
    </w:p>
    <w:p w14:paraId="5D77E68C" w14:textId="77777777" w:rsidR="004F093A" w:rsidRPr="006107BE" w:rsidRDefault="0099207A"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 xml:space="preserve">При этом изменение уже выбранного на текущий период регулирования (расчетный период регулирования в пределах долгосрочного периода регулирования в соответствии с </w:t>
      </w:r>
      <w:hyperlink r:id="rId9">
        <w:r w:rsidRPr="006107BE">
          <w:rPr>
            <w:rFonts w:ascii="Verdana" w:eastAsia="Verdana" w:hAnsi="Verdana" w:cs="Verdana"/>
            <w:sz w:val="16"/>
            <w:szCs w:val="16"/>
          </w:rPr>
          <w:t>Основами</w:t>
        </w:r>
      </w:hyperlink>
      <w:r w:rsidRPr="006107BE">
        <w:rPr>
          <w:rFonts w:ascii="Verdana" w:eastAsia="Verdana" w:hAnsi="Verdana" w:cs="Verdana"/>
          <w:sz w:val="16"/>
          <w:szCs w:val="16"/>
        </w:rPr>
        <w:t xml:space="preserve"> ценообразования в области регулируемых цен (тарифов) в электроэнергетике) варианта расчета за услуги по передаче электрической энергии не допускается.</w:t>
      </w:r>
    </w:p>
    <w:p w14:paraId="5BD471E8" w14:textId="77777777" w:rsidR="004F093A" w:rsidRPr="006107BE" w:rsidRDefault="0099207A"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2.1.4. Предусмотреть в договоре банковского счета с обслуживающим банком право банка в безакцептном порядке списывать с расчетного счета клиента денежные средства за электрическую энергию согласно договору по платежному требованию Гарантирующего поставщика. О внесении таких условий в договор банковского счета Потребитель уведомляет Гарантирующего поставщика в течении 5 рабочих дней со дня внесения изменений.</w:t>
      </w:r>
    </w:p>
    <w:p w14:paraId="0022C473" w14:textId="77777777" w:rsidR="004F093A" w:rsidRPr="006107BE" w:rsidRDefault="0099207A"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 xml:space="preserve">2.1.5. Получать информацию о сроках и размерах обязательств по оплате, а также досрочно производить оплату счетов за поставленную электрическую энергию через </w:t>
      </w:r>
      <w:r w:rsidR="00345D5D" w:rsidRPr="006107BE">
        <w:rPr>
          <w:rFonts w:ascii="Verdana" w:eastAsia="Verdana" w:hAnsi="Verdana" w:cs="Verdana"/>
          <w:sz w:val="16"/>
          <w:szCs w:val="16"/>
        </w:rPr>
        <w:t>Л</w:t>
      </w:r>
      <w:r w:rsidRPr="006107BE">
        <w:rPr>
          <w:rFonts w:ascii="Verdana" w:eastAsia="Verdana" w:hAnsi="Verdana" w:cs="Verdana"/>
          <w:sz w:val="16"/>
          <w:szCs w:val="16"/>
        </w:rPr>
        <w:t>ичный кабинет клиента</w:t>
      </w:r>
      <w:r w:rsidR="0080268F" w:rsidRPr="006107BE">
        <w:rPr>
          <w:rFonts w:ascii="Verdana" w:eastAsia="Verdana" w:hAnsi="Verdana" w:cs="Verdana"/>
          <w:sz w:val="16"/>
          <w:szCs w:val="16"/>
        </w:rPr>
        <w:t xml:space="preserve"> (далее – ЛКК), являющегося программным модулем, размещенным на сайте Гарантирующего поставщика в сети «Интернет»</w:t>
      </w:r>
      <w:r w:rsidRPr="006107BE">
        <w:rPr>
          <w:rFonts w:ascii="Verdana" w:eastAsia="Verdana" w:hAnsi="Verdana" w:cs="Verdana"/>
          <w:sz w:val="16"/>
          <w:szCs w:val="16"/>
        </w:rPr>
        <w:t>, в том числе в мобильном приложении.</w:t>
      </w:r>
    </w:p>
    <w:p w14:paraId="50D72A39" w14:textId="3A73C6A9" w:rsidR="002206B2" w:rsidRPr="006107BE" w:rsidRDefault="006107BE" w:rsidP="007120CE">
      <w:pPr>
        <w:shd w:val="clear" w:color="auto" w:fill="FFFFFF"/>
        <w:tabs>
          <w:tab w:val="left" w:pos="619"/>
        </w:tabs>
        <w:ind w:right="142"/>
        <w:jc w:val="both"/>
        <w:rPr>
          <w:rFonts w:ascii="Verdana" w:eastAsia="Verdana" w:hAnsi="Verdana" w:cs="Verdana"/>
          <w:sz w:val="16"/>
          <w:szCs w:val="16"/>
        </w:rPr>
      </w:pPr>
      <w:r>
        <w:rPr>
          <w:rFonts w:ascii="Verdana" w:eastAsia="Verdana" w:hAnsi="Verdana" w:cs="Verdana"/>
          <w:sz w:val="16"/>
          <w:szCs w:val="16"/>
        </w:rPr>
        <w:tab/>
      </w:r>
      <w:r w:rsidR="001E732B" w:rsidRPr="006107BE">
        <w:rPr>
          <w:rFonts w:ascii="Verdana" w:eastAsia="Verdana" w:hAnsi="Verdana" w:cs="Verdana"/>
          <w:sz w:val="16"/>
          <w:szCs w:val="16"/>
        </w:rPr>
        <w:t>2.1.6. Направить Гарантирующему поставщику заявление</w:t>
      </w:r>
      <w:r w:rsidR="00DB0EE8" w:rsidRPr="006107BE">
        <w:rPr>
          <w:rFonts w:ascii="Verdana" w:eastAsia="Verdana" w:hAnsi="Verdana" w:cs="Verdana"/>
          <w:sz w:val="16"/>
          <w:szCs w:val="16"/>
        </w:rPr>
        <w:t xml:space="preserve"> (претензию)</w:t>
      </w:r>
      <w:r w:rsidR="001E732B" w:rsidRPr="006107BE">
        <w:rPr>
          <w:rFonts w:ascii="Verdana" w:eastAsia="Verdana" w:hAnsi="Verdana" w:cs="Verdana"/>
          <w:sz w:val="16"/>
          <w:szCs w:val="16"/>
        </w:rPr>
        <w:t xml:space="preserve"> на проведение перерасчета объема постав</w:t>
      </w:r>
      <w:r w:rsidR="00DB0EE8" w:rsidRPr="006107BE">
        <w:rPr>
          <w:rFonts w:ascii="Verdana" w:eastAsia="Verdana" w:hAnsi="Verdana" w:cs="Verdana"/>
          <w:sz w:val="16"/>
          <w:szCs w:val="16"/>
        </w:rPr>
        <w:t>ленной</w:t>
      </w:r>
      <w:r w:rsidR="001E732B" w:rsidRPr="006107BE">
        <w:rPr>
          <w:rFonts w:ascii="Verdana" w:eastAsia="Verdana" w:hAnsi="Verdana" w:cs="Verdana"/>
          <w:sz w:val="16"/>
          <w:szCs w:val="16"/>
        </w:rPr>
        <w:t xml:space="preserve"> электрической энергии </w:t>
      </w:r>
      <w:r w:rsidR="0031341E" w:rsidRPr="006107BE">
        <w:rPr>
          <w:rFonts w:ascii="Verdana" w:eastAsia="Verdana" w:hAnsi="Verdana" w:cs="Verdana"/>
          <w:sz w:val="16"/>
          <w:szCs w:val="16"/>
        </w:rPr>
        <w:t xml:space="preserve">посредством </w:t>
      </w:r>
      <w:r w:rsidR="005D7B3A" w:rsidRPr="006107BE">
        <w:rPr>
          <w:rFonts w:ascii="Verdana" w:eastAsia="Verdana" w:hAnsi="Verdana" w:cs="Verdana"/>
          <w:sz w:val="16"/>
          <w:szCs w:val="16"/>
        </w:rPr>
        <w:t>ЛКК</w:t>
      </w:r>
      <w:r w:rsidR="00440A19" w:rsidRPr="006107BE">
        <w:rPr>
          <w:rFonts w:ascii="Verdana" w:eastAsia="Verdana" w:hAnsi="Verdana" w:cs="Verdana"/>
          <w:sz w:val="16"/>
          <w:szCs w:val="16"/>
        </w:rPr>
        <w:t xml:space="preserve">, </w:t>
      </w:r>
      <w:r w:rsidR="0031341E" w:rsidRPr="006107BE">
        <w:rPr>
          <w:rFonts w:ascii="Verdana" w:eastAsia="Verdana" w:hAnsi="Verdana" w:cs="Verdana"/>
          <w:sz w:val="16"/>
          <w:szCs w:val="16"/>
        </w:rPr>
        <w:t xml:space="preserve">электронной почты, указанной в разделе </w:t>
      </w:r>
      <w:r w:rsidR="00843B91" w:rsidRPr="006107BE">
        <w:rPr>
          <w:rFonts w:ascii="Verdana" w:eastAsia="Verdana" w:hAnsi="Verdana" w:cs="Verdana"/>
          <w:sz w:val="16"/>
          <w:szCs w:val="16"/>
        </w:rPr>
        <w:t>13</w:t>
      </w:r>
      <w:r w:rsidR="0022486F" w:rsidRPr="006107BE">
        <w:rPr>
          <w:rFonts w:ascii="Verdana" w:eastAsia="Verdana" w:hAnsi="Verdana" w:cs="Verdana"/>
          <w:sz w:val="16"/>
          <w:szCs w:val="16"/>
        </w:rPr>
        <w:t xml:space="preserve"> </w:t>
      </w:r>
      <w:r w:rsidR="0031341E" w:rsidRPr="006107BE">
        <w:rPr>
          <w:rFonts w:ascii="Verdana" w:eastAsia="Verdana" w:hAnsi="Verdana" w:cs="Verdana"/>
          <w:sz w:val="16"/>
          <w:szCs w:val="16"/>
        </w:rPr>
        <w:t xml:space="preserve">настоящего Договора, </w:t>
      </w:r>
      <w:r w:rsidR="001E732B" w:rsidRPr="006107BE">
        <w:rPr>
          <w:rFonts w:ascii="Verdana" w:eastAsia="Verdana" w:hAnsi="Verdana" w:cs="Verdana"/>
          <w:sz w:val="16"/>
          <w:szCs w:val="16"/>
        </w:rPr>
        <w:t xml:space="preserve">с указанием причин проведения перерасчета и обосновывающими такой перерасчет документами, в том числе </w:t>
      </w:r>
      <w:r w:rsidR="00DB0EE8" w:rsidRPr="006107BE">
        <w:rPr>
          <w:rFonts w:ascii="Verdana" w:eastAsia="Verdana" w:hAnsi="Verdana" w:cs="Verdana"/>
          <w:sz w:val="16"/>
          <w:szCs w:val="16"/>
        </w:rPr>
        <w:t>указанными в Приложении 3 к настоящему Договору.</w:t>
      </w:r>
    </w:p>
    <w:p w14:paraId="697B9A42" w14:textId="3A57C2BD" w:rsidR="00DB0EE8" w:rsidRPr="006107BE" w:rsidRDefault="006107BE" w:rsidP="007120CE">
      <w:pPr>
        <w:shd w:val="clear" w:color="auto" w:fill="FFFFFF"/>
        <w:tabs>
          <w:tab w:val="left" w:pos="619"/>
        </w:tabs>
        <w:ind w:right="142"/>
        <w:jc w:val="both"/>
        <w:rPr>
          <w:rFonts w:ascii="Verdana" w:eastAsia="Verdana" w:hAnsi="Verdana" w:cs="Verdana"/>
          <w:sz w:val="16"/>
          <w:szCs w:val="16"/>
        </w:rPr>
      </w:pPr>
      <w:r>
        <w:rPr>
          <w:rFonts w:ascii="Verdana" w:eastAsia="Verdana" w:hAnsi="Verdana" w:cs="Verdana"/>
          <w:sz w:val="16"/>
          <w:szCs w:val="16"/>
        </w:rPr>
        <w:tab/>
      </w:r>
      <w:r w:rsidR="00DB0EE8" w:rsidRPr="006107BE">
        <w:rPr>
          <w:rFonts w:ascii="Verdana" w:eastAsia="Verdana" w:hAnsi="Verdana" w:cs="Verdana"/>
          <w:sz w:val="16"/>
          <w:szCs w:val="16"/>
        </w:rPr>
        <w:t>Заявление на проведение перерасчета (претензия) может быть направлено исключительно в порядке</w:t>
      </w:r>
      <w:r w:rsidR="002206B2" w:rsidRPr="006107BE">
        <w:rPr>
          <w:rFonts w:ascii="Verdana" w:eastAsia="Verdana" w:hAnsi="Verdana" w:cs="Verdana"/>
          <w:sz w:val="16"/>
          <w:szCs w:val="16"/>
        </w:rPr>
        <w:t>,</w:t>
      </w:r>
      <w:r w:rsidR="00DB0EE8" w:rsidRPr="006107BE">
        <w:rPr>
          <w:rFonts w:ascii="Verdana" w:eastAsia="Verdana" w:hAnsi="Verdana" w:cs="Verdana"/>
          <w:sz w:val="16"/>
          <w:szCs w:val="16"/>
        </w:rPr>
        <w:t xml:space="preserve"> </w:t>
      </w:r>
      <w:r w:rsidR="002206B2" w:rsidRPr="006107BE">
        <w:rPr>
          <w:rFonts w:ascii="Verdana" w:eastAsia="Verdana" w:hAnsi="Verdana" w:cs="Verdana"/>
          <w:sz w:val="16"/>
          <w:szCs w:val="16"/>
        </w:rPr>
        <w:t>п</w:t>
      </w:r>
      <w:r w:rsidR="00DB0EE8" w:rsidRPr="006107BE">
        <w:rPr>
          <w:rFonts w:ascii="Verdana" w:eastAsia="Verdana" w:hAnsi="Verdana" w:cs="Verdana"/>
          <w:sz w:val="16"/>
          <w:szCs w:val="16"/>
        </w:rPr>
        <w:t>редусмотренным п.</w:t>
      </w:r>
      <w:r w:rsidR="00D92932" w:rsidRPr="006107BE">
        <w:rPr>
          <w:rFonts w:ascii="Verdana" w:eastAsia="Verdana" w:hAnsi="Verdana" w:cs="Verdana"/>
          <w:sz w:val="16"/>
          <w:szCs w:val="16"/>
        </w:rPr>
        <w:t> </w:t>
      </w:r>
      <w:r w:rsidR="00DB0EE8" w:rsidRPr="006107BE">
        <w:rPr>
          <w:rFonts w:ascii="Verdana" w:eastAsia="Verdana" w:hAnsi="Verdana" w:cs="Verdana"/>
          <w:sz w:val="16"/>
          <w:szCs w:val="16"/>
        </w:rPr>
        <w:t>2.3.</w:t>
      </w:r>
      <w:r w:rsidR="006918BA" w:rsidRPr="006107BE">
        <w:rPr>
          <w:rFonts w:ascii="Verdana" w:eastAsia="Verdana" w:hAnsi="Verdana" w:cs="Verdana"/>
          <w:sz w:val="16"/>
          <w:szCs w:val="16"/>
        </w:rPr>
        <w:t>3</w:t>
      </w:r>
      <w:r w:rsidR="00DB0EE8" w:rsidRPr="006107BE">
        <w:rPr>
          <w:rFonts w:ascii="Verdana" w:eastAsia="Verdana" w:hAnsi="Verdana" w:cs="Verdana"/>
          <w:sz w:val="16"/>
          <w:szCs w:val="16"/>
        </w:rPr>
        <w:t xml:space="preserve">2. и </w:t>
      </w:r>
      <w:r w:rsidR="009426F9" w:rsidRPr="006107BE">
        <w:rPr>
          <w:rFonts w:ascii="Verdana" w:eastAsia="Verdana" w:hAnsi="Verdana" w:cs="Verdana"/>
          <w:sz w:val="16"/>
          <w:szCs w:val="16"/>
        </w:rPr>
        <w:t>8</w:t>
      </w:r>
      <w:r w:rsidR="00DB0EE8" w:rsidRPr="006107BE">
        <w:rPr>
          <w:rFonts w:ascii="Verdana" w:eastAsia="Verdana" w:hAnsi="Verdana" w:cs="Verdana"/>
          <w:sz w:val="16"/>
          <w:szCs w:val="16"/>
        </w:rPr>
        <w:t>.1. настоящего Договора.</w:t>
      </w:r>
    </w:p>
    <w:p w14:paraId="45D9BE20" w14:textId="069918C4" w:rsidR="0063028A" w:rsidRPr="006107BE" w:rsidRDefault="006107BE" w:rsidP="007120CE">
      <w:pPr>
        <w:shd w:val="clear" w:color="auto" w:fill="FFFFFF"/>
        <w:tabs>
          <w:tab w:val="left" w:pos="619"/>
        </w:tabs>
        <w:ind w:right="142"/>
        <w:jc w:val="both"/>
        <w:rPr>
          <w:rFonts w:ascii="Verdana" w:eastAsia="Verdana" w:hAnsi="Verdana" w:cs="Verdana"/>
          <w:sz w:val="16"/>
          <w:szCs w:val="16"/>
        </w:rPr>
      </w:pPr>
      <w:r>
        <w:rPr>
          <w:rFonts w:ascii="Verdana" w:eastAsia="Verdana" w:hAnsi="Verdana" w:cs="Verdana"/>
          <w:sz w:val="16"/>
          <w:szCs w:val="16"/>
        </w:rPr>
        <w:tab/>
      </w:r>
      <w:r w:rsidR="0063028A" w:rsidRPr="006107BE">
        <w:rPr>
          <w:rFonts w:ascii="Verdana" w:eastAsia="Verdana" w:hAnsi="Verdana" w:cs="Verdana"/>
          <w:sz w:val="16"/>
          <w:szCs w:val="16"/>
        </w:rPr>
        <w:t>2.1.7.</w:t>
      </w:r>
      <w:r w:rsidR="0063028A" w:rsidRPr="006107BE">
        <w:t xml:space="preserve"> </w:t>
      </w:r>
      <w:r w:rsidR="0063028A" w:rsidRPr="006107BE">
        <w:rPr>
          <w:rFonts w:ascii="Verdana" w:eastAsia="Verdana" w:hAnsi="Verdana" w:cs="Verdana"/>
          <w:sz w:val="16"/>
          <w:szCs w:val="16"/>
        </w:rPr>
        <w:t>На возмещение причиненного реального ущерба в случаях перерывов энергоснабжения по вине Гарантирующего поставщика, за исключением случаев, когда перерывы в энергоснабжении были введены в соответствии с условиями настоящего Договора или действующего законодательства.</w:t>
      </w:r>
    </w:p>
    <w:p w14:paraId="4D5FBDE5" w14:textId="77777777" w:rsidR="00234D55" w:rsidRPr="006107BE" w:rsidRDefault="00234D55" w:rsidP="007120CE">
      <w:pPr>
        <w:shd w:val="clear" w:color="auto" w:fill="FFFFFF"/>
        <w:tabs>
          <w:tab w:val="left" w:pos="619"/>
        </w:tabs>
        <w:ind w:right="142"/>
        <w:jc w:val="both"/>
        <w:rPr>
          <w:rFonts w:ascii="Verdana" w:eastAsia="Verdana" w:hAnsi="Verdana" w:cs="Verdana"/>
          <w:sz w:val="16"/>
          <w:szCs w:val="16"/>
        </w:rPr>
      </w:pPr>
    </w:p>
    <w:p w14:paraId="6D04E616" w14:textId="77777777" w:rsidR="00E447C2" w:rsidRPr="006107BE" w:rsidRDefault="00E447C2" w:rsidP="007120CE">
      <w:pPr>
        <w:shd w:val="clear" w:color="auto" w:fill="FFFFFF"/>
        <w:tabs>
          <w:tab w:val="left" w:pos="619"/>
        </w:tabs>
        <w:ind w:right="142"/>
        <w:jc w:val="both"/>
        <w:rPr>
          <w:rFonts w:ascii="Verdana" w:eastAsia="Verdana" w:hAnsi="Verdana" w:cs="Verdana"/>
          <w:b/>
          <w:sz w:val="16"/>
          <w:szCs w:val="16"/>
        </w:rPr>
      </w:pPr>
    </w:p>
    <w:p w14:paraId="6FFBC968" w14:textId="53D69497" w:rsidR="004F093A" w:rsidRPr="006107BE" w:rsidRDefault="006107BE" w:rsidP="007120CE">
      <w:pPr>
        <w:shd w:val="clear" w:color="auto" w:fill="FFFFFF"/>
        <w:tabs>
          <w:tab w:val="left" w:pos="619"/>
        </w:tabs>
        <w:ind w:right="142"/>
        <w:jc w:val="both"/>
        <w:rPr>
          <w:rFonts w:ascii="Verdana" w:eastAsia="Verdana" w:hAnsi="Verdana" w:cs="Verdana"/>
          <w:b/>
          <w:sz w:val="16"/>
          <w:szCs w:val="16"/>
        </w:rPr>
      </w:pPr>
      <w:r>
        <w:rPr>
          <w:rFonts w:ascii="Verdana" w:eastAsia="Verdana" w:hAnsi="Verdana" w:cs="Verdana"/>
          <w:b/>
          <w:sz w:val="16"/>
          <w:szCs w:val="16"/>
        </w:rPr>
        <w:lastRenderedPageBreak/>
        <w:tab/>
      </w:r>
      <w:r w:rsidR="0099207A" w:rsidRPr="006107BE">
        <w:rPr>
          <w:rFonts w:ascii="Verdana" w:eastAsia="Verdana" w:hAnsi="Verdana" w:cs="Verdana"/>
          <w:b/>
          <w:sz w:val="16"/>
          <w:szCs w:val="16"/>
        </w:rPr>
        <w:t>2.2. Гарантирующий поставщик имеет право:</w:t>
      </w:r>
    </w:p>
    <w:p w14:paraId="296A9EE2" w14:textId="71E7FC08" w:rsidR="004F093A" w:rsidRPr="006107BE" w:rsidRDefault="006107BE" w:rsidP="006107BE">
      <w:pPr>
        <w:widowControl/>
        <w:pBdr>
          <w:top w:val="nil"/>
          <w:left w:val="nil"/>
          <w:bottom w:val="nil"/>
          <w:right w:val="nil"/>
          <w:between w:val="nil"/>
        </w:pBdr>
        <w:ind w:right="142" w:firstLine="720"/>
        <w:jc w:val="both"/>
        <w:rPr>
          <w:rFonts w:ascii="Verdana" w:eastAsia="Verdana" w:hAnsi="Verdana" w:cs="Verdana"/>
          <w:sz w:val="16"/>
          <w:szCs w:val="16"/>
        </w:rPr>
      </w:pPr>
      <w:r>
        <w:rPr>
          <w:rFonts w:ascii="Verdana" w:eastAsia="Verdana" w:hAnsi="Verdana" w:cs="Verdana"/>
          <w:sz w:val="16"/>
          <w:szCs w:val="16"/>
        </w:rPr>
        <w:t xml:space="preserve">2.2.1. </w:t>
      </w:r>
      <w:r w:rsidR="0099207A" w:rsidRPr="006107BE">
        <w:rPr>
          <w:rFonts w:ascii="Verdana" w:eastAsia="Verdana" w:hAnsi="Verdana" w:cs="Verdana"/>
          <w:sz w:val="16"/>
          <w:szCs w:val="16"/>
        </w:rPr>
        <w:t>Беспрепятственного доступа   к   электрическим   установкам   и   приборам   учёта (измерительным комплексам, системам учёта) Потребителя, а также к необходимой технической, оперативной и иной документации, связанной с энергоснабжением Потребителя, для:</w:t>
      </w:r>
    </w:p>
    <w:p w14:paraId="7A5E0091" w14:textId="77777777" w:rsidR="004F093A" w:rsidRPr="006107BE" w:rsidRDefault="0099207A" w:rsidP="007120CE">
      <w:pPr>
        <w:pStyle w:val="af5"/>
        <w:widowControl/>
        <w:numPr>
          <w:ilvl w:val="0"/>
          <w:numId w:val="3"/>
        </w:numPr>
        <w:ind w:left="284" w:right="142" w:hanging="218"/>
        <w:jc w:val="both"/>
        <w:rPr>
          <w:rFonts w:ascii="Arial" w:eastAsia="Arial" w:hAnsi="Arial" w:cs="Arial"/>
          <w:sz w:val="16"/>
          <w:szCs w:val="16"/>
        </w:rPr>
      </w:pPr>
      <w:r w:rsidRPr="006107BE">
        <w:rPr>
          <w:rFonts w:ascii="Verdana" w:eastAsia="Verdana" w:hAnsi="Verdana" w:cs="Verdana"/>
          <w:sz w:val="16"/>
          <w:szCs w:val="16"/>
        </w:rPr>
        <w:t>участия в проведении мероприятий по допуску установленного прибора учёта в эксплуатацию, а также осмотру прибора учёта и снятию его показаний при демонтаже;</w:t>
      </w:r>
    </w:p>
    <w:p w14:paraId="0348AAEC" w14:textId="77777777" w:rsidR="004F093A" w:rsidRPr="006107BE" w:rsidRDefault="0099207A" w:rsidP="007120CE">
      <w:pPr>
        <w:pStyle w:val="af5"/>
        <w:widowControl/>
        <w:numPr>
          <w:ilvl w:val="0"/>
          <w:numId w:val="3"/>
        </w:numPr>
        <w:ind w:left="284" w:right="142" w:hanging="218"/>
        <w:jc w:val="both"/>
        <w:rPr>
          <w:rFonts w:ascii="Arial" w:eastAsia="Arial" w:hAnsi="Arial" w:cs="Arial"/>
          <w:sz w:val="16"/>
          <w:szCs w:val="16"/>
        </w:rPr>
      </w:pPr>
      <w:r w:rsidRPr="006107BE">
        <w:rPr>
          <w:rFonts w:ascii="Verdana" w:eastAsia="Verdana" w:hAnsi="Verdana" w:cs="Verdana"/>
          <w:sz w:val="16"/>
          <w:szCs w:val="16"/>
        </w:rPr>
        <w:t>проведения работ, связанных с установкой, эксплуатацией, перепрограммированием и заменой приборов учёта (измерительных комплексов, систем учёта), осуществляемых Гарантирующим поставщиком по заявке Потребителя;</w:t>
      </w:r>
    </w:p>
    <w:p w14:paraId="15D1D71C" w14:textId="77777777" w:rsidR="004F093A" w:rsidRPr="006107BE" w:rsidRDefault="0099207A" w:rsidP="007120CE">
      <w:pPr>
        <w:pStyle w:val="af5"/>
        <w:widowControl/>
        <w:numPr>
          <w:ilvl w:val="0"/>
          <w:numId w:val="3"/>
        </w:numPr>
        <w:ind w:left="284" w:right="142" w:hanging="218"/>
        <w:jc w:val="both"/>
        <w:rPr>
          <w:rFonts w:ascii="Arial" w:eastAsia="Arial" w:hAnsi="Arial" w:cs="Arial"/>
          <w:sz w:val="16"/>
          <w:szCs w:val="16"/>
        </w:rPr>
      </w:pPr>
      <w:r w:rsidRPr="006107BE">
        <w:rPr>
          <w:rFonts w:ascii="Verdana" w:eastAsia="Verdana" w:hAnsi="Verdana" w:cs="Verdana"/>
          <w:sz w:val="16"/>
          <w:szCs w:val="16"/>
        </w:rPr>
        <w:t>обеспечения эксплуатации приборов учёта, а также поверки измерительных трансформаторов (если прибор учёта входит в состав измерительного комплекса или системы учёта), принадлежащих Гарантирующему поставщику и находящихся в границах объектов электросетевого хозяйства Потребителя;</w:t>
      </w:r>
    </w:p>
    <w:p w14:paraId="2E360991" w14:textId="77777777" w:rsidR="004F093A" w:rsidRPr="006107BE" w:rsidRDefault="0099207A" w:rsidP="007120CE">
      <w:pPr>
        <w:pStyle w:val="af5"/>
        <w:widowControl/>
        <w:numPr>
          <w:ilvl w:val="0"/>
          <w:numId w:val="3"/>
        </w:numPr>
        <w:ind w:left="284" w:right="142" w:hanging="218"/>
        <w:jc w:val="both"/>
        <w:rPr>
          <w:rFonts w:ascii="Arial" w:eastAsia="Arial" w:hAnsi="Arial" w:cs="Arial"/>
          <w:sz w:val="16"/>
          <w:szCs w:val="16"/>
        </w:rPr>
      </w:pPr>
      <w:r w:rsidRPr="006107BE">
        <w:rPr>
          <w:rFonts w:ascii="Verdana" w:eastAsia="Verdana" w:hAnsi="Verdana" w:cs="Verdana"/>
          <w:sz w:val="16"/>
          <w:szCs w:val="16"/>
        </w:rPr>
        <w:t>контроля за соблюдением установленных режимов энергопотребления, снятия контрольных показаний, проверки приборов учёта, измерительных комплексов, систем учёта, в том числе условий их эксплуатации и сохранности;</w:t>
      </w:r>
    </w:p>
    <w:p w14:paraId="6A19D996" w14:textId="77777777" w:rsidR="004F093A" w:rsidRPr="006107BE" w:rsidRDefault="0099207A" w:rsidP="007120CE">
      <w:pPr>
        <w:pStyle w:val="af5"/>
        <w:numPr>
          <w:ilvl w:val="0"/>
          <w:numId w:val="3"/>
        </w:numPr>
        <w:shd w:val="clear" w:color="auto" w:fill="FFFFFF"/>
        <w:ind w:left="284" w:right="142" w:hanging="218"/>
        <w:jc w:val="both"/>
        <w:rPr>
          <w:rFonts w:ascii="Verdana" w:eastAsia="Verdana" w:hAnsi="Verdana" w:cs="Verdana"/>
          <w:sz w:val="16"/>
          <w:szCs w:val="16"/>
        </w:rPr>
      </w:pPr>
      <w:r w:rsidRPr="006107BE">
        <w:rPr>
          <w:rFonts w:ascii="Verdana" w:eastAsia="Verdana" w:hAnsi="Verdana" w:cs="Verdana"/>
          <w:sz w:val="16"/>
          <w:szCs w:val="16"/>
        </w:rPr>
        <w:t>проведения проверок (замеров), измерений с целью определения качества электрической энергии. Указанные замеры организовывает Гарантирующий поставщик с установкой приборов для измерений показателей качества электрической энергии.</w:t>
      </w:r>
    </w:p>
    <w:p w14:paraId="7CBD4E7E" w14:textId="77777777" w:rsidR="004F093A" w:rsidRPr="006107BE" w:rsidRDefault="0099207A"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Указанным правом также обладают лица, имеющие доверенность Гарантирующего поставщика, и представители сетевой организации (владельца сетей), к сетям которого присоединены энергопринимающие устройства Потребителя.</w:t>
      </w:r>
      <w:sdt>
        <w:sdtPr>
          <w:rPr>
            <w:sz w:val="16"/>
            <w:szCs w:val="16"/>
          </w:rPr>
          <w:tag w:val="goog_rdk_8"/>
          <w:id w:val="-1568571938"/>
        </w:sdtPr>
        <w:sdtEndPr/>
        <w:sdtContent/>
      </w:sdt>
    </w:p>
    <w:p w14:paraId="05793369" w14:textId="77777777" w:rsidR="008912CD" w:rsidRPr="006107BE" w:rsidRDefault="008912CD" w:rsidP="006107BE">
      <w:pPr>
        <w:shd w:val="clear" w:color="auto" w:fill="FFFFFF"/>
        <w:ind w:right="-1" w:firstLine="720"/>
        <w:jc w:val="both"/>
        <w:rPr>
          <w:rFonts w:ascii="Verdana" w:eastAsia="Verdana" w:hAnsi="Verdana" w:cs="Verdana"/>
          <w:sz w:val="16"/>
          <w:szCs w:val="16"/>
        </w:rPr>
      </w:pPr>
      <w:r w:rsidRPr="006107BE">
        <w:rPr>
          <w:rFonts w:ascii="Verdana" w:eastAsia="Verdana" w:hAnsi="Verdana" w:cs="Verdana"/>
          <w:sz w:val="16"/>
          <w:szCs w:val="16"/>
        </w:rPr>
        <w:t>2.2.2. Требовать от Потребителя предоставления актуальных документов, содержащих описание границ балансовой принадлежности энергопринимающих устройств (энергоустановок) Потребителя, и сведения о приборах учета, которыми они оборудованы (оригиналы и заверенные копии).</w:t>
      </w:r>
    </w:p>
    <w:p w14:paraId="15B5EB89" w14:textId="77777777" w:rsidR="008912CD" w:rsidRPr="006107BE" w:rsidRDefault="008912CD" w:rsidP="006107BE">
      <w:pPr>
        <w:shd w:val="clear" w:color="auto" w:fill="FFFFFF"/>
        <w:ind w:right="-1" w:firstLine="720"/>
        <w:jc w:val="both"/>
        <w:rPr>
          <w:rFonts w:ascii="Verdana" w:eastAsia="Verdana" w:hAnsi="Verdana" w:cs="Verdana"/>
          <w:sz w:val="16"/>
          <w:szCs w:val="16"/>
        </w:rPr>
      </w:pPr>
      <w:r w:rsidRPr="006107BE">
        <w:rPr>
          <w:rFonts w:ascii="Verdana" w:eastAsia="Verdana" w:hAnsi="Verdana" w:cs="Verdana"/>
          <w:sz w:val="16"/>
          <w:szCs w:val="16"/>
        </w:rPr>
        <w:t>В случае не предоставления данных документов Потребителем, Гарантирующий поставщик имеет право запрашивать актуальные документы, содержащ</w:t>
      </w:r>
      <w:r w:rsidR="00614855" w:rsidRPr="006107BE">
        <w:rPr>
          <w:rFonts w:ascii="Verdana" w:eastAsia="Verdana" w:hAnsi="Verdana" w:cs="Verdana"/>
          <w:sz w:val="16"/>
          <w:szCs w:val="16"/>
        </w:rPr>
        <w:t>ие</w:t>
      </w:r>
      <w:r w:rsidRPr="006107BE">
        <w:rPr>
          <w:rFonts w:ascii="Verdana" w:eastAsia="Verdana" w:hAnsi="Verdana" w:cs="Verdana"/>
          <w:sz w:val="16"/>
          <w:szCs w:val="16"/>
        </w:rPr>
        <w:t xml:space="preserve"> описание границ балансовой принадлежности энергопринимающих устройств (энергоустановок) Потребителя, и сведения о приборах учета, которыми они оборудованы в сетевой организации. </w:t>
      </w:r>
    </w:p>
    <w:p w14:paraId="7F199692" w14:textId="77777777" w:rsidR="00F35A14" w:rsidRPr="006107BE" w:rsidRDefault="0099207A"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2.2.</w:t>
      </w:r>
      <w:r w:rsidR="00765C25" w:rsidRPr="006107BE">
        <w:rPr>
          <w:rFonts w:ascii="Verdana" w:eastAsia="Verdana" w:hAnsi="Verdana" w:cs="Verdana"/>
          <w:sz w:val="16"/>
          <w:szCs w:val="16"/>
        </w:rPr>
        <w:t>3</w:t>
      </w:r>
      <w:r w:rsidRPr="006107BE">
        <w:rPr>
          <w:rFonts w:ascii="Verdana" w:eastAsia="Verdana" w:hAnsi="Verdana" w:cs="Verdana"/>
          <w:sz w:val="16"/>
          <w:szCs w:val="16"/>
        </w:rPr>
        <w:t>. С целью оптимизации сроков доставки документов осуществлять обмен электронными документами, через аккредитованного ФНС РФ оператора электронного документооборота. Функционал указанной услуги и порядок доступа к ней определен Приложением 4 к настоящему Договору</w:t>
      </w:r>
      <w:sdt>
        <w:sdtPr>
          <w:rPr>
            <w:sz w:val="16"/>
            <w:szCs w:val="16"/>
          </w:rPr>
          <w:tag w:val="goog_rdk_10"/>
          <w:id w:val="1244684797"/>
          <w:showingPlcHdr/>
        </w:sdtPr>
        <w:sdtEndPr/>
        <w:sdtContent/>
      </w:sdt>
      <w:sdt>
        <w:sdtPr>
          <w:rPr>
            <w:sz w:val="16"/>
            <w:szCs w:val="16"/>
          </w:rPr>
          <w:tag w:val="goog_rdk_13"/>
          <w:id w:val="-1018242149"/>
          <w:showingPlcHdr/>
        </w:sdtPr>
        <w:sdtEndPr/>
        <w:sdtContent/>
      </w:sdt>
      <w:r w:rsidRPr="006107BE">
        <w:rPr>
          <w:rFonts w:ascii="Verdana" w:eastAsia="Verdana" w:hAnsi="Verdana" w:cs="Verdana"/>
          <w:sz w:val="16"/>
          <w:szCs w:val="16"/>
        </w:rPr>
        <w:t>.</w:t>
      </w:r>
    </w:p>
    <w:p w14:paraId="13B25AE6" w14:textId="77777777" w:rsidR="004F093A" w:rsidRPr="006107BE" w:rsidRDefault="0099207A"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2.2.</w:t>
      </w:r>
      <w:r w:rsidR="00765C25" w:rsidRPr="006107BE">
        <w:rPr>
          <w:rFonts w:ascii="Verdana" w:eastAsia="Verdana" w:hAnsi="Verdana" w:cs="Verdana"/>
          <w:sz w:val="16"/>
          <w:szCs w:val="16"/>
        </w:rPr>
        <w:t>4</w:t>
      </w:r>
      <w:r w:rsidR="00F35A14" w:rsidRPr="006107BE">
        <w:rPr>
          <w:rFonts w:ascii="Verdana" w:eastAsia="Verdana" w:hAnsi="Verdana" w:cs="Verdana"/>
          <w:sz w:val="16"/>
          <w:szCs w:val="16"/>
        </w:rPr>
        <w:t>.</w:t>
      </w:r>
      <w:r w:rsidRPr="006107BE">
        <w:rPr>
          <w:rFonts w:ascii="Verdana" w:eastAsia="Verdana" w:hAnsi="Verdana" w:cs="Verdana"/>
          <w:sz w:val="16"/>
          <w:szCs w:val="16"/>
        </w:rPr>
        <w:t xml:space="preserve"> Информировать Потребителя через SMS-сообщения и осуществлять телефонные звонки (сотрудником Гарантирующего поставщика) с номера мобильного/стационарного  телефона Гарантирующего поставщика, о нарушении сроков оплаты по настоящему Договору, а также по иным вопросам, затрагивающим интересы сторон, на номер телефона, предоставленный Потребителем и указанный в разделе </w:t>
      </w:r>
      <w:r w:rsidR="00843B91" w:rsidRPr="006107BE">
        <w:rPr>
          <w:rFonts w:ascii="Verdana" w:eastAsia="Verdana" w:hAnsi="Verdana" w:cs="Verdana"/>
          <w:sz w:val="16"/>
          <w:szCs w:val="16"/>
        </w:rPr>
        <w:t>13</w:t>
      </w:r>
      <w:r w:rsidR="0022486F" w:rsidRPr="006107BE">
        <w:rPr>
          <w:rFonts w:ascii="Verdana" w:eastAsia="Verdana" w:hAnsi="Verdana" w:cs="Verdana"/>
          <w:sz w:val="16"/>
          <w:szCs w:val="16"/>
        </w:rPr>
        <w:t xml:space="preserve"> </w:t>
      </w:r>
      <w:r w:rsidRPr="006107BE">
        <w:rPr>
          <w:rFonts w:ascii="Verdana" w:eastAsia="Verdana" w:hAnsi="Verdana" w:cs="Verdana"/>
          <w:sz w:val="16"/>
          <w:szCs w:val="16"/>
        </w:rPr>
        <w:t xml:space="preserve">настоящего Договора, а также направлять текстовые сообщения  посредством </w:t>
      </w:r>
      <w:r w:rsidR="005D7B3A" w:rsidRPr="006107BE">
        <w:rPr>
          <w:rFonts w:ascii="Verdana" w:eastAsia="Verdana" w:hAnsi="Verdana" w:cs="Verdana"/>
          <w:sz w:val="16"/>
          <w:szCs w:val="16"/>
        </w:rPr>
        <w:t>ЛКК</w:t>
      </w:r>
      <w:r w:rsidRPr="006107BE">
        <w:rPr>
          <w:rFonts w:ascii="Verdana" w:eastAsia="Verdana" w:hAnsi="Verdana" w:cs="Verdana"/>
          <w:sz w:val="16"/>
          <w:szCs w:val="16"/>
        </w:rPr>
        <w:t xml:space="preserve">, в том числе в мобильном приложении, электронной почты, электронного документооборота или иным способом, позволяющим подтвердить факт получения </w:t>
      </w:r>
      <w:r w:rsidR="00484181" w:rsidRPr="006107BE">
        <w:rPr>
          <w:rFonts w:ascii="Verdana" w:eastAsia="Verdana" w:hAnsi="Verdana" w:cs="Verdana"/>
          <w:sz w:val="16"/>
          <w:szCs w:val="16"/>
        </w:rPr>
        <w:t>такого</w:t>
      </w:r>
      <w:r w:rsidR="00614855" w:rsidRPr="006107BE">
        <w:rPr>
          <w:rFonts w:ascii="Verdana" w:eastAsia="Verdana" w:hAnsi="Verdana" w:cs="Verdana"/>
          <w:sz w:val="16"/>
          <w:szCs w:val="16"/>
        </w:rPr>
        <w:t xml:space="preserve"> сообщения </w:t>
      </w:r>
      <w:r w:rsidRPr="006107BE">
        <w:rPr>
          <w:rFonts w:ascii="Verdana" w:eastAsia="Verdana" w:hAnsi="Verdana" w:cs="Verdana"/>
          <w:sz w:val="16"/>
          <w:szCs w:val="16"/>
        </w:rPr>
        <w:t xml:space="preserve">по реквизитам Потребителя, указанным в разделе </w:t>
      </w:r>
      <w:r w:rsidR="00843B91" w:rsidRPr="006107BE">
        <w:rPr>
          <w:rFonts w:ascii="Verdana" w:eastAsia="Verdana" w:hAnsi="Verdana" w:cs="Verdana"/>
          <w:sz w:val="16"/>
          <w:szCs w:val="16"/>
        </w:rPr>
        <w:t>13</w:t>
      </w:r>
      <w:r w:rsidR="0022486F" w:rsidRPr="006107BE">
        <w:rPr>
          <w:rFonts w:ascii="Verdana" w:eastAsia="Verdana" w:hAnsi="Verdana" w:cs="Verdana"/>
          <w:sz w:val="16"/>
          <w:szCs w:val="16"/>
        </w:rPr>
        <w:t xml:space="preserve"> </w:t>
      </w:r>
      <w:r w:rsidRPr="006107BE">
        <w:rPr>
          <w:rFonts w:ascii="Verdana" w:eastAsia="Verdana" w:hAnsi="Verdana" w:cs="Verdana"/>
          <w:sz w:val="16"/>
          <w:szCs w:val="16"/>
        </w:rPr>
        <w:t xml:space="preserve">настоящего </w:t>
      </w:r>
      <w:r w:rsidR="007155F4" w:rsidRPr="006107BE">
        <w:rPr>
          <w:rFonts w:ascii="Verdana" w:eastAsia="Verdana" w:hAnsi="Verdana" w:cs="Verdana"/>
          <w:sz w:val="16"/>
          <w:szCs w:val="16"/>
        </w:rPr>
        <w:t>Д</w:t>
      </w:r>
      <w:r w:rsidRPr="006107BE">
        <w:rPr>
          <w:rFonts w:ascii="Verdana" w:eastAsia="Verdana" w:hAnsi="Verdana" w:cs="Verdana"/>
          <w:sz w:val="16"/>
          <w:szCs w:val="16"/>
        </w:rPr>
        <w:t>оговора.</w:t>
      </w:r>
    </w:p>
    <w:p w14:paraId="3C55E6C6" w14:textId="77777777" w:rsidR="004F093A" w:rsidRPr="006107BE" w:rsidRDefault="0099207A"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2.2.</w:t>
      </w:r>
      <w:r w:rsidR="0063028A" w:rsidRPr="006107BE">
        <w:rPr>
          <w:rFonts w:ascii="Verdana" w:eastAsia="Verdana" w:hAnsi="Verdana" w:cs="Verdana"/>
          <w:sz w:val="16"/>
          <w:szCs w:val="16"/>
        </w:rPr>
        <w:t>5</w:t>
      </w:r>
      <w:r w:rsidRPr="006107BE">
        <w:rPr>
          <w:rFonts w:ascii="Verdana" w:eastAsia="Verdana" w:hAnsi="Verdana" w:cs="Verdana"/>
          <w:sz w:val="16"/>
          <w:szCs w:val="16"/>
        </w:rPr>
        <w:t>. Проводить внеплановые проверки приборов учёта (измерительных комплексов, систем учёта), используемых для определения объемов поставленной по настоящему Договору электрической энергии (мощности), в случае непредставления Потребителем показаний данных приборов учёта более 2 (двух) расчетных периодов подряд.</w:t>
      </w:r>
    </w:p>
    <w:p w14:paraId="4682FCC4" w14:textId="77777777" w:rsidR="00F340B8" w:rsidRPr="006107BE" w:rsidRDefault="0063028A"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2.2.6</w:t>
      </w:r>
      <w:r w:rsidR="00F340B8" w:rsidRPr="006107BE">
        <w:rPr>
          <w:rFonts w:ascii="Verdana" w:eastAsia="Verdana" w:hAnsi="Verdana" w:cs="Verdana"/>
          <w:sz w:val="16"/>
          <w:szCs w:val="16"/>
        </w:rPr>
        <w:t>. В случае получения от Потребителя претензии (заявления на проведение перерасчета), предусмотренного п.</w:t>
      </w:r>
      <w:r w:rsidR="00D92932" w:rsidRPr="006107BE">
        <w:rPr>
          <w:rFonts w:ascii="Verdana" w:eastAsia="Verdana" w:hAnsi="Verdana" w:cs="Verdana"/>
          <w:sz w:val="16"/>
          <w:szCs w:val="16"/>
        </w:rPr>
        <w:t> </w:t>
      </w:r>
      <w:r w:rsidR="00F340B8" w:rsidRPr="006107BE">
        <w:rPr>
          <w:rFonts w:ascii="Verdana" w:eastAsia="Verdana" w:hAnsi="Verdana" w:cs="Verdana"/>
          <w:sz w:val="16"/>
          <w:szCs w:val="16"/>
        </w:rPr>
        <w:t>2.1.6.,</w:t>
      </w:r>
      <w:r w:rsidR="00D92932" w:rsidRPr="006107BE">
        <w:rPr>
          <w:rFonts w:ascii="Verdana" w:eastAsia="Verdana" w:hAnsi="Verdana" w:cs="Verdana"/>
          <w:sz w:val="16"/>
          <w:szCs w:val="16"/>
        </w:rPr>
        <w:t> </w:t>
      </w:r>
      <w:r w:rsidR="00F340B8" w:rsidRPr="006107BE">
        <w:rPr>
          <w:rFonts w:ascii="Verdana" w:eastAsia="Verdana" w:hAnsi="Verdana" w:cs="Verdana"/>
          <w:sz w:val="16"/>
          <w:szCs w:val="16"/>
        </w:rPr>
        <w:t>2.3.</w:t>
      </w:r>
      <w:r w:rsidR="006918BA" w:rsidRPr="006107BE">
        <w:rPr>
          <w:rFonts w:ascii="Verdana" w:eastAsia="Verdana" w:hAnsi="Verdana" w:cs="Verdana"/>
          <w:sz w:val="16"/>
          <w:szCs w:val="16"/>
        </w:rPr>
        <w:t>3</w:t>
      </w:r>
      <w:r w:rsidR="00F340B8" w:rsidRPr="006107BE">
        <w:rPr>
          <w:rFonts w:ascii="Verdana" w:eastAsia="Verdana" w:hAnsi="Verdana" w:cs="Verdana"/>
          <w:sz w:val="16"/>
          <w:szCs w:val="16"/>
        </w:rPr>
        <w:t xml:space="preserve">2. и </w:t>
      </w:r>
      <w:r w:rsidR="009426F9" w:rsidRPr="006107BE">
        <w:rPr>
          <w:rFonts w:ascii="Verdana" w:eastAsia="Verdana" w:hAnsi="Verdana" w:cs="Verdana"/>
          <w:sz w:val="16"/>
          <w:szCs w:val="16"/>
        </w:rPr>
        <w:t>8</w:t>
      </w:r>
      <w:r w:rsidR="00F340B8" w:rsidRPr="006107BE">
        <w:rPr>
          <w:rFonts w:ascii="Verdana" w:eastAsia="Verdana" w:hAnsi="Verdana" w:cs="Verdana"/>
          <w:sz w:val="16"/>
          <w:szCs w:val="16"/>
        </w:rPr>
        <w:t>.1., настоящего Договора, направлять в сетевую организацию заявку для согласовани</w:t>
      </w:r>
      <w:r w:rsidR="00D411A4" w:rsidRPr="006107BE">
        <w:rPr>
          <w:rFonts w:ascii="Verdana" w:eastAsia="Verdana" w:hAnsi="Verdana" w:cs="Verdana"/>
          <w:sz w:val="16"/>
          <w:szCs w:val="16"/>
        </w:rPr>
        <w:t>я</w:t>
      </w:r>
      <w:r w:rsidR="00F340B8" w:rsidRPr="006107BE">
        <w:rPr>
          <w:rFonts w:ascii="Verdana" w:eastAsia="Verdana" w:hAnsi="Verdana" w:cs="Verdana"/>
          <w:sz w:val="16"/>
          <w:szCs w:val="16"/>
        </w:rPr>
        <w:t xml:space="preserve"> проведения </w:t>
      </w:r>
      <w:r w:rsidR="00330E12" w:rsidRPr="006107BE">
        <w:rPr>
          <w:rFonts w:ascii="Verdana" w:eastAsia="Verdana" w:hAnsi="Verdana" w:cs="Verdana"/>
          <w:sz w:val="16"/>
          <w:szCs w:val="16"/>
        </w:rPr>
        <w:t>перерасчета, обусловленного п. 8</w:t>
      </w:r>
      <w:r w:rsidR="00F340B8" w:rsidRPr="006107BE">
        <w:rPr>
          <w:rFonts w:ascii="Verdana" w:eastAsia="Verdana" w:hAnsi="Verdana" w:cs="Verdana"/>
          <w:sz w:val="16"/>
          <w:szCs w:val="16"/>
        </w:rPr>
        <w:t>.2. настоящего Договора.</w:t>
      </w:r>
    </w:p>
    <w:p w14:paraId="2A27C5F1" w14:textId="77777777" w:rsidR="00641DA3" w:rsidRPr="006107BE" w:rsidRDefault="0063028A"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2.2.7</w:t>
      </w:r>
      <w:r w:rsidR="00641DA3" w:rsidRPr="006107BE">
        <w:rPr>
          <w:rFonts w:ascii="Verdana" w:eastAsia="Verdana" w:hAnsi="Verdana" w:cs="Verdana"/>
          <w:sz w:val="16"/>
          <w:szCs w:val="16"/>
        </w:rPr>
        <w:t>.</w:t>
      </w:r>
      <w:r w:rsidRPr="006107BE">
        <w:rPr>
          <w:rFonts w:ascii="Verdana" w:eastAsia="Verdana" w:hAnsi="Verdana" w:cs="Verdana"/>
          <w:sz w:val="16"/>
          <w:szCs w:val="16"/>
        </w:rPr>
        <w:t xml:space="preserve"> Направить Потребителю уведомление об обязанности предоставить обеспечение исполнения обязательств по оплате электрической энергии (мощности) в случае неисполнения Потребителем обязательства по оплате электрической энергии (мощности) и это привело к образованию задолженности по оплате электрической энергии (мощности) в размере, равном двойному размеру среднемесячной величины обязательств Потребителя по оплате электрической энергии (мощности) или превышающем такой двойной размер.</w:t>
      </w:r>
    </w:p>
    <w:p w14:paraId="52E1871D" w14:textId="77777777" w:rsidR="0047055C" w:rsidRPr="006107BE" w:rsidRDefault="0099207A"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2.2.</w:t>
      </w:r>
      <w:r w:rsidR="0063028A" w:rsidRPr="006107BE">
        <w:rPr>
          <w:rFonts w:ascii="Verdana" w:eastAsia="Verdana" w:hAnsi="Verdana" w:cs="Verdana"/>
          <w:sz w:val="16"/>
          <w:szCs w:val="16"/>
        </w:rPr>
        <w:t>8</w:t>
      </w:r>
      <w:r w:rsidRPr="006107BE">
        <w:rPr>
          <w:rFonts w:ascii="Verdana" w:eastAsia="Verdana" w:hAnsi="Verdana" w:cs="Verdana"/>
          <w:sz w:val="16"/>
          <w:szCs w:val="16"/>
        </w:rPr>
        <w:t xml:space="preserve">. </w:t>
      </w:r>
      <w:r w:rsidR="00B82A92" w:rsidRPr="006107BE">
        <w:rPr>
          <w:rFonts w:ascii="Verdana" w:hAnsi="Verdana"/>
          <w:sz w:val="16"/>
          <w:szCs w:val="16"/>
        </w:rPr>
        <w:t>П</w:t>
      </w:r>
      <w:r w:rsidR="0047055C" w:rsidRPr="006107BE">
        <w:rPr>
          <w:rFonts w:ascii="Verdana" w:hAnsi="Verdana"/>
          <w:sz w:val="16"/>
          <w:szCs w:val="16"/>
        </w:rPr>
        <w:t xml:space="preserve">о итогам каждого квартала предоставлять Потребителю акт сверки взаимных расчетов за потребленную электрическую энергию, </w:t>
      </w:r>
      <w:r w:rsidR="0022486F" w:rsidRPr="006107BE">
        <w:rPr>
          <w:rFonts w:ascii="Verdana" w:hAnsi="Verdana"/>
          <w:sz w:val="16"/>
          <w:szCs w:val="16"/>
        </w:rPr>
        <w:t>который</w:t>
      </w:r>
      <w:r w:rsidR="0047055C" w:rsidRPr="006107BE">
        <w:rPr>
          <w:rFonts w:ascii="Verdana" w:hAnsi="Verdana"/>
          <w:sz w:val="16"/>
          <w:szCs w:val="16"/>
        </w:rPr>
        <w:t xml:space="preserve"> формируется с первого числа текущего года по последнее число расчетного квартала. Акт сверки направляется Потребителю </w:t>
      </w:r>
      <w:r w:rsidR="0022486F" w:rsidRPr="006107BE">
        <w:rPr>
          <w:rFonts w:ascii="Verdana" w:hAnsi="Verdana"/>
          <w:sz w:val="16"/>
          <w:szCs w:val="16"/>
        </w:rPr>
        <w:t xml:space="preserve">по выбору Гарантирующего поставщика </w:t>
      </w:r>
      <w:r w:rsidR="0047055C" w:rsidRPr="006107BE">
        <w:rPr>
          <w:rFonts w:ascii="Verdana" w:hAnsi="Verdana"/>
          <w:sz w:val="16"/>
          <w:szCs w:val="16"/>
        </w:rPr>
        <w:t>либо посредством использования системы электронного документооборота, либо по электронной почте по ад</w:t>
      </w:r>
      <w:r w:rsidR="00843B91" w:rsidRPr="006107BE">
        <w:rPr>
          <w:rFonts w:ascii="Verdana" w:hAnsi="Verdana"/>
          <w:sz w:val="16"/>
          <w:szCs w:val="16"/>
        </w:rPr>
        <w:t xml:space="preserve">ресу, указанному в </w:t>
      </w:r>
      <w:r w:rsidR="002B7637" w:rsidRPr="006107BE">
        <w:rPr>
          <w:rFonts w:ascii="Verdana" w:hAnsi="Verdana"/>
          <w:sz w:val="16"/>
          <w:szCs w:val="16"/>
        </w:rPr>
        <w:t>разделе</w:t>
      </w:r>
      <w:r w:rsidR="00843B91" w:rsidRPr="006107BE">
        <w:rPr>
          <w:rFonts w:ascii="Verdana" w:hAnsi="Verdana"/>
          <w:sz w:val="16"/>
          <w:szCs w:val="16"/>
        </w:rPr>
        <w:t xml:space="preserve"> 13</w:t>
      </w:r>
      <w:r w:rsidR="0047055C" w:rsidRPr="006107BE">
        <w:rPr>
          <w:rFonts w:ascii="Verdana" w:hAnsi="Verdana"/>
          <w:sz w:val="16"/>
          <w:szCs w:val="16"/>
        </w:rPr>
        <w:t xml:space="preserve"> настоящего Договора, либо почтовым отправлением по адресу, указанному в </w:t>
      </w:r>
      <w:r w:rsidR="002B7637" w:rsidRPr="006107BE">
        <w:rPr>
          <w:rFonts w:ascii="Verdana" w:hAnsi="Verdana"/>
          <w:sz w:val="16"/>
          <w:szCs w:val="16"/>
        </w:rPr>
        <w:t>разделе</w:t>
      </w:r>
      <w:r w:rsidR="0047055C" w:rsidRPr="006107BE">
        <w:rPr>
          <w:rFonts w:ascii="Verdana" w:hAnsi="Verdana"/>
          <w:sz w:val="16"/>
          <w:szCs w:val="16"/>
        </w:rPr>
        <w:t xml:space="preserve"> 1</w:t>
      </w:r>
      <w:r w:rsidR="00330E12" w:rsidRPr="006107BE">
        <w:rPr>
          <w:rFonts w:ascii="Verdana" w:hAnsi="Verdana"/>
          <w:sz w:val="16"/>
          <w:szCs w:val="16"/>
        </w:rPr>
        <w:t>3</w:t>
      </w:r>
      <w:r w:rsidR="0047055C" w:rsidRPr="006107BE">
        <w:rPr>
          <w:rFonts w:ascii="Verdana" w:hAnsi="Verdana"/>
          <w:sz w:val="16"/>
          <w:szCs w:val="16"/>
        </w:rPr>
        <w:t xml:space="preserve"> настоящего Договора</w:t>
      </w:r>
      <w:r w:rsidR="002B7637" w:rsidRPr="006107BE">
        <w:rPr>
          <w:rFonts w:ascii="Verdana" w:hAnsi="Verdana"/>
          <w:sz w:val="16"/>
          <w:szCs w:val="16"/>
        </w:rPr>
        <w:t>.</w:t>
      </w:r>
    </w:p>
    <w:p w14:paraId="31095833" w14:textId="77777777" w:rsidR="00E524D0" w:rsidRPr="006107BE" w:rsidRDefault="0047055C"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 xml:space="preserve">2.2.9. </w:t>
      </w:r>
      <w:r w:rsidR="0099207A" w:rsidRPr="006107BE">
        <w:rPr>
          <w:rFonts w:ascii="Verdana" w:eastAsia="Verdana" w:hAnsi="Verdana" w:cs="Verdana"/>
          <w:sz w:val="16"/>
          <w:szCs w:val="16"/>
        </w:rPr>
        <w:t>Осуществлять иные права, предусмотренные настоящим Договором.</w:t>
      </w:r>
    </w:p>
    <w:p w14:paraId="097DB21C" w14:textId="77777777" w:rsidR="004F093A" w:rsidRPr="006107BE" w:rsidRDefault="0099207A" w:rsidP="006107BE">
      <w:pPr>
        <w:shd w:val="clear" w:color="auto" w:fill="FFFFFF"/>
        <w:ind w:right="142" w:firstLine="720"/>
        <w:jc w:val="both"/>
        <w:rPr>
          <w:rFonts w:ascii="Verdana" w:eastAsia="Verdana" w:hAnsi="Verdana" w:cs="Verdana"/>
          <w:b/>
          <w:sz w:val="16"/>
          <w:szCs w:val="16"/>
        </w:rPr>
      </w:pPr>
      <w:r w:rsidRPr="006107BE">
        <w:rPr>
          <w:rFonts w:ascii="Verdana" w:eastAsia="Verdana" w:hAnsi="Verdana" w:cs="Verdana"/>
          <w:b/>
          <w:sz w:val="16"/>
          <w:szCs w:val="16"/>
        </w:rPr>
        <w:t>2.3.  Потребитель обязуется:</w:t>
      </w:r>
    </w:p>
    <w:p w14:paraId="36269711" w14:textId="77777777" w:rsidR="000256D5" w:rsidRPr="006107BE" w:rsidRDefault="005D1E82"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2.3.1</w:t>
      </w:r>
      <w:r w:rsidR="0099207A" w:rsidRPr="006107BE">
        <w:rPr>
          <w:rFonts w:ascii="Verdana" w:eastAsia="Verdana" w:hAnsi="Verdana" w:cs="Verdana"/>
          <w:sz w:val="16"/>
          <w:szCs w:val="16"/>
        </w:rPr>
        <w:t xml:space="preserve">. Предоставлять показания расчетных приборов учета, не присоединенных к </w:t>
      </w:r>
      <w:sdt>
        <w:sdtPr>
          <w:rPr>
            <w:sz w:val="16"/>
            <w:szCs w:val="16"/>
          </w:rPr>
          <w:tag w:val="goog_rdk_14"/>
          <w:id w:val="756949858"/>
        </w:sdtPr>
        <w:sdtEndPr/>
        <w:sdtContent>
          <w:r w:rsidR="0099207A" w:rsidRPr="006107BE">
            <w:rPr>
              <w:rFonts w:ascii="Verdana" w:eastAsia="Verdana" w:hAnsi="Verdana" w:cs="Verdana"/>
              <w:sz w:val="16"/>
              <w:szCs w:val="16"/>
            </w:rPr>
            <w:t>интеллектуальной системе учета</w:t>
          </w:r>
        </w:sdtContent>
      </w:sdt>
      <w:r w:rsidR="0099207A" w:rsidRPr="006107BE">
        <w:rPr>
          <w:rFonts w:ascii="Verdana" w:eastAsia="Verdana" w:hAnsi="Verdana" w:cs="Verdana"/>
          <w:sz w:val="16"/>
          <w:szCs w:val="16"/>
        </w:rPr>
        <w:t xml:space="preserve">, с использованием </w:t>
      </w:r>
      <w:r w:rsidR="005D7B3A" w:rsidRPr="006107BE">
        <w:rPr>
          <w:rFonts w:ascii="Verdana" w:eastAsia="Verdana" w:hAnsi="Verdana" w:cs="Verdana"/>
          <w:sz w:val="16"/>
          <w:szCs w:val="16"/>
        </w:rPr>
        <w:t>ЛКК</w:t>
      </w:r>
      <w:r w:rsidR="0099207A" w:rsidRPr="006107BE">
        <w:rPr>
          <w:rFonts w:ascii="Verdana" w:eastAsia="Verdana" w:hAnsi="Verdana" w:cs="Verdana"/>
          <w:sz w:val="16"/>
          <w:szCs w:val="16"/>
        </w:rPr>
        <w:t xml:space="preserve">, в том числе в мобильном приложении, электронной почты, электронного документооборота по реквизитам </w:t>
      </w:r>
      <w:r w:rsidR="000256D5" w:rsidRPr="006107BE">
        <w:rPr>
          <w:rFonts w:ascii="Verdana" w:eastAsia="Verdana" w:hAnsi="Verdana" w:cs="Verdana"/>
          <w:sz w:val="16"/>
          <w:szCs w:val="16"/>
        </w:rPr>
        <w:t>Гарантирующего поставщика</w:t>
      </w:r>
      <w:r w:rsidR="0099207A" w:rsidRPr="006107BE">
        <w:rPr>
          <w:rFonts w:ascii="Verdana" w:eastAsia="Verdana" w:hAnsi="Verdana" w:cs="Verdana"/>
          <w:sz w:val="16"/>
          <w:szCs w:val="16"/>
        </w:rPr>
        <w:t xml:space="preserve">, указанным в разделе </w:t>
      </w:r>
      <w:r w:rsidR="00843B91" w:rsidRPr="006107BE">
        <w:rPr>
          <w:rFonts w:ascii="Verdana" w:eastAsia="Verdana" w:hAnsi="Verdana" w:cs="Verdana"/>
          <w:sz w:val="16"/>
          <w:szCs w:val="16"/>
        </w:rPr>
        <w:t>13</w:t>
      </w:r>
      <w:r w:rsidR="0022486F" w:rsidRPr="006107BE">
        <w:rPr>
          <w:rFonts w:ascii="Verdana" w:eastAsia="Verdana" w:hAnsi="Verdana" w:cs="Verdana"/>
          <w:sz w:val="16"/>
          <w:szCs w:val="16"/>
        </w:rPr>
        <w:t xml:space="preserve"> </w:t>
      </w:r>
      <w:r w:rsidR="0099207A" w:rsidRPr="006107BE">
        <w:rPr>
          <w:rFonts w:ascii="Verdana" w:eastAsia="Verdana" w:hAnsi="Verdana" w:cs="Verdana"/>
          <w:sz w:val="16"/>
          <w:szCs w:val="16"/>
        </w:rPr>
        <w:t xml:space="preserve">настоящего договора, до окончания 1-го дня месяца, следующего за расчетным месяцем. </w:t>
      </w:r>
    </w:p>
    <w:p w14:paraId="017E382D" w14:textId="77777777" w:rsidR="000256D5" w:rsidRPr="006107BE" w:rsidRDefault="000256D5" w:rsidP="006107BE">
      <w:pPr>
        <w:shd w:val="clear" w:color="auto" w:fill="FFFFFF"/>
        <w:ind w:right="142" w:firstLine="360"/>
        <w:jc w:val="both"/>
        <w:rPr>
          <w:rFonts w:ascii="Verdana" w:eastAsia="Verdana" w:hAnsi="Verdana" w:cs="Verdana"/>
          <w:sz w:val="16"/>
          <w:szCs w:val="16"/>
        </w:rPr>
      </w:pPr>
      <w:r w:rsidRPr="006107BE">
        <w:rPr>
          <w:rFonts w:ascii="Verdana" w:eastAsia="Verdana" w:hAnsi="Verdana" w:cs="Verdana"/>
          <w:sz w:val="16"/>
          <w:szCs w:val="16"/>
        </w:rPr>
        <w:t xml:space="preserve">В случае передачи показаний с использованием электронной почты или электронного документооборота Потребитель в обязательном порядке указывает: </w:t>
      </w:r>
    </w:p>
    <w:p w14:paraId="623DD762" w14:textId="77777777" w:rsidR="000256D5" w:rsidRPr="006107BE" w:rsidRDefault="000256D5" w:rsidP="007120CE">
      <w:pPr>
        <w:pStyle w:val="af5"/>
        <w:numPr>
          <w:ilvl w:val="0"/>
          <w:numId w:val="11"/>
        </w:numPr>
        <w:shd w:val="clear" w:color="auto" w:fill="FFFFFF"/>
        <w:ind w:right="142"/>
        <w:jc w:val="both"/>
        <w:rPr>
          <w:rFonts w:ascii="Verdana" w:eastAsia="Verdana" w:hAnsi="Verdana" w:cs="Verdana"/>
          <w:sz w:val="16"/>
          <w:szCs w:val="16"/>
        </w:rPr>
      </w:pPr>
      <w:r w:rsidRPr="006107BE">
        <w:rPr>
          <w:rFonts w:ascii="Verdana" w:eastAsia="Verdana" w:hAnsi="Verdana" w:cs="Verdana"/>
          <w:sz w:val="16"/>
          <w:szCs w:val="16"/>
        </w:rPr>
        <w:t>дату и номер договора,</w:t>
      </w:r>
    </w:p>
    <w:p w14:paraId="797CBDEA" w14:textId="77777777" w:rsidR="000256D5" w:rsidRPr="006107BE" w:rsidRDefault="000256D5" w:rsidP="007120CE">
      <w:pPr>
        <w:pStyle w:val="af5"/>
        <w:numPr>
          <w:ilvl w:val="0"/>
          <w:numId w:val="11"/>
        </w:numPr>
        <w:shd w:val="clear" w:color="auto" w:fill="FFFFFF"/>
        <w:ind w:right="142"/>
        <w:jc w:val="both"/>
        <w:rPr>
          <w:rFonts w:ascii="Verdana" w:eastAsia="Verdana" w:hAnsi="Verdana" w:cs="Verdana"/>
          <w:sz w:val="16"/>
          <w:szCs w:val="16"/>
        </w:rPr>
      </w:pPr>
      <w:r w:rsidRPr="006107BE">
        <w:rPr>
          <w:rFonts w:ascii="Verdana" w:eastAsia="Verdana" w:hAnsi="Verdana" w:cs="Verdana"/>
          <w:sz w:val="16"/>
          <w:szCs w:val="16"/>
        </w:rPr>
        <w:t>номер клиента,</w:t>
      </w:r>
    </w:p>
    <w:p w14:paraId="418EB437" w14:textId="77777777" w:rsidR="000256D5" w:rsidRPr="006107BE" w:rsidRDefault="000256D5" w:rsidP="007120CE">
      <w:pPr>
        <w:pStyle w:val="af5"/>
        <w:numPr>
          <w:ilvl w:val="0"/>
          <w:numId w:val="11"/>
        </w:numPr>
        <w:shd w:val="clear" w:color="auto" w:fill="FFFFFF"/>
        <w:ind w:right="142"/>
        <w:jc w:val="both"/>
        <w:rPr>
          <w:rFonts w:ascii="Verdana" w:eastAsia="Verdana" w:hAnsi="Verdana" w:cs="Verdana"/>
          <w:sz w:val="16"/>
          <w:szCs w:val="16"/>
        </w:rPr>
      </w:pPr>
      <w:r w:rsidRPr="006107BE">
        <w:rPr>
          <w:rFonts w:ascii="Verdana" w:eastAsia="Verdana" w:hAnsi="Verdana" w:cs="Verdana"/>
          <w:sz w:val="16"/>
          <w:szCs w:val="16"/>
        </w:rPr>
        <w:t>наименование точки поставки,</w:t>
      </w:r>
    </w:p>
    <w:p w14:paraId="1AA485B6" w14:textId="77777777" w:rsidR="000256D5" w:rsidRPr="006107BE" w:rsidRDefault="000256D5" w:rsidP="007120CE">
      <w:pPr>
        <w:pStyle w:val="af5"/>
        <w:numPr>
          <w:ilvl w:val="0"/>
          <w:numId w:val="11"/>
        </w:numPr>
        <w:shd w:val="clear" w:color="auto" w:fill="FFFFFF"/>
        <w:ind w:right="142"/>
        <w:jc w:val="both"/>
        <w:rPr>
          <w:rFonts w:ascii="Verdana" w:eastAsia="Verdana" w:hAnsi="Verdana" w:cs="Verdana"/>
          <w:sz w:val="16"/>
          <w:szCs w:val="16"/>
        </w:rPr>
      </w:pPr>
      <w:r w:rsidRPr="006107BE">
        <w:rPr>
          <w:rFonts w:ascii="Verdana" w:eastAsia="Verdana" w:hAnsi="Verdana" w:cs="Verdana"/>
          <w:sz w:val="16"/>
          <w:szCs w:val="16"/>
        </w:rPr>
        <w:t>реквизиты ПУ (номер, расчетный коэффициент),</w:t>
      </w:r>
    </w:p>
    <w:p w14:paraId="34AA67E4" w14:textId="77777777" w:rsidR="000256D5" w:rsidRPr="006107BE" w:rsidRDefault="000256D5" w:rsidP="007120CE">
      <w:pPr>
        <w:pStyle w:val="af5"/>
        <w:numPr>
          <w:ilvl w:val="0"/>
          <w:numId w:val="11"/>
        </w:numPr>
        <w:shd w:val="clear" w:color="auto" w:fill="FFFFFF"/>
        <w:ind w:right="142"/>
        <w:jc w:val="both"/>
        <w:rPr>
          <w:rFonts w:ascii="Verdana" w:eastAsia="Verdana" w:hAnsi="Verdana" w:cs="Verdana"/>
          <w:sz w:val="16"/>
          <w:szCs w:val="16"/>
        </w:rPr>
      </w:pPr>
      <w:r w:rsidRPr="006107BE">
        <w:rPr>
          <w:rFonts w:ascii="Verdana" w:eastAsia="Verdana" w:hAnsi="Verdana" w:cs="Verdana"/>
          <w:sz w:val="16"/>
          <w:szCs w:val="16"/>
        </w:rPr>
        <w:t>показания на начало расчетного периода,</w:t>
      </w:r>
    </w:p>
    <w:p w14:paraId="08606854" w14:textId="77777777" w:rsidR="000256D5" w:rsidRPr="006107BE" w:rsidRDefault="000256D5" w:rsidP="007120CE">
      <w:pPr>
        <w:pStyle w:val="af5"/>
        <w:numPr>
          <w:ilvl w:val="0"/>
          <w:numId w:val="11"/>
        </w:numPr>
        <w:shd w:val="clear" w:color="auto" w:fill="FFFFFF"/>
        <w:ind w:right="142"/>
        <w:jc w:val="both"/>
        <w:rPr>
          <w:rFonts w:ascii="Verdana" w:eastAsia="Verdana" w:hAnsi="Verdana" w:cs="Verdana"/>
          <w:sz w:val="16"/>
          <w:szCs w:val="16"/>
        </w:rPr>
      </w:pPr>
      <w:r w:rsidRPr="006107BE">
        <w:rPr>
          <w:rFonts w:ascii="Verdana" w:eastAsia="Verdana" w:hAnsi="Verdana" w:cs="Verdana"/>
          <w:sz w:val="16"/>
          <w:szCs w:val="16"/>
        </w:rPr>
        <w:t>показания на конец расчетного периода,</w:t>
      </w:r>
    </w:p>
    <w:p w14:paraId="758F1177" w14:textId="77777777" w:rsidR="00D57682" w:rsidRPr="006107BE" w:rsidRDefault="00D57682" w:rsidP="007120CE">
      <w:pPr>
        <w:pStyle w:val="af5"/>
        <w:numPr>
          <w:ilvl w:val="0"/>
          <w:numId w:val="11"/>
        </w:numPr>
        <w:shd w:val="clear" w:color="auto" w:fill="FFFFFF"/>
        <w:ind w:right="142"/>
        <w:jc w:val="both"/>
        <w:rPr>
          <w:rFonts w:ascii="Verdana" w:eastAsia="Verdana" w:hAnsi="Verdana" w:cs="Verdana"/>
          <w:sz w:val="16"/>
          <w:szCs w:val="16"/>
        </w:rPr>
      </w:pPr>
      <w:r w:rsidRPr="006107BE">
        <w:rPr>
          <w:rFonts w:ascii="Verdana" w:eastAsia="Verdana" w:hAnsi="Verdana" w:cs="Verdana"/>
          <w:sz w:val="16"/>
          <w:szCs w:val="16"/>
        </w:rPr>
        <w:t>должность и ФИО лица, передавшего показания.</w:t>
      </w:r>
    </w:p>
    <w:p w14:paraId="0C9DEFDB" w14:textId="77777777" w:rsidR="000256D5" w:rsidRPr="006107BE" w:rsidRDefault="0099207A" w:rsidP="00EB4AEB">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 xml:space="preserve">В случае расторжения договора энергоснабжения передача показаний осуществляется в течении 1-го дня, следующего за датой расторжения (заключения) Договора энергоснабжения. </w:t>
      </w:r>
    </w:p>
    <w:p w14:paraId="22074E25" w14:textId="77777777" w:rsidR="004F093A" w:rsidRPr="006107BE" w:rsidRDefault="00765C25" w:rsidP="00EB4AEB">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Все по</w:t>
      </w:r>
      <w:r w:rsidR="0099207A" w:rsidRPr="006107BE">
        <w:rPr>
          <w:rFonts w:ascii="Verdana" w:eastAsia="Verdana" w:hAnsi="Verdana" w:cs="Verdana"/>
          <w:sz w:val="16"/>
          <w:szCs w:val="16"/>
        </w:rPr>
        <w:t xml:space="preserve">казания должны быть подтверждены Актом снятия показаний расчетных приборов учета (на бумажном носителе в соответствии с форматом, указанным в Приложении 2 к настоящему договору) в течение 3 рабочих дней с момента снятия показаний. </w:t>
      </w:r>
    </w:p>
    <w:p w14:paraId="0D4DB404" w14:textId="77777777" w:rsidR="004F093A" w:rsidRPr="006107BE" w:rsidRDefault="0099207A" w:rsidP="00EB4AEB">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 xml:space="preserve">Скан акта передачи показаний (с подписью и печатью), переданный через </w:t>
      </w:r>
      <w:r w:rsidR="00DF61FB" w:rsidRPr="006107BE">
        <w:rPr>
          <w:rFonts w:ascii="Verdana" w:eastAsia="Verdana" w:hAnsi="Verdana" w:cs="Verdana"/>
          <w:sz w:val="16"/>
          <w:szCs w:val="16"/>
        </w:rPr>
        <w:t>ЛКК</w:t>
      </w:r>
      <w:r w:rsidRPr="006107BE">
        <w:rPr>
          <w:rFonts w:ascii="Verdana" w:eastAsia="Verdana" w:hAnsi="Verdana" w:cs="Verdana"/>
          <w:sz w:val="16"/>
          <w:szCs w:val="16"/>
        </w:rPr>
        <w:t xml:space="preserve">, в том числе в мобильном приложении, считается достаточным и признается обеими сторонами до передачи оригинала документа.  </w:t>
      </w:r>
    </w:p>
    <w:p w14:paraId="78FFB75F" w14:textId="77777777" w:rsidR="004F093A" w:rsidRPr="006107BE" w:rsidRDefault="005D1E82" w:rsidP="00EB4AEB">
      <w:pPr>
        <w:ind w:right="142" w:firstLine="720"/>
        <w:jc w:val="both"/>
        <w:rPr>
          <w:rFonts w:ascii="Verdana" w:eastAsia="Verdana" w:hAnsi="Verdana" w:cs="Verdana"/>
          <w:sz w:val="16"/>
          <w:szCs w:val="16"/>
        </w:rPr>
      </w:pPr>
      <w:r w:rsidRPr="006107BE">
        <w:rPr>
          <w:rFonts w:ascii="Verdana" w:eastAsia="Verdana" w:hAnsi="Verdana" w:cs="Verdana"/>
          <w:sz w:val="16"/>
          <w:szCs w:val="16"/>
        </w:rPr>
        <w:t>2.3.2</w:t>
      </w:r>
      <w:r w:rsidR="0099207A" w:rsidRPr="006107BE">
        <w:rPr>
          <w:rFonts w:ascii="Verdana" w:eastAsia="Verdana" w:hAnsi="Verdana" w:cs="Verdana"/>
          <w:sz w:val="16"/>
          <w:szCs w:val="16"/>
        </w:rPr>
        <w:t xml:space="preserve">. Обеспечить беспрепятственный доступ (не чаще 1 раза в месяц) представителей </w:t>
      </w:r>
      <w:r w:rsidR="00C24DE2" w:rsidRPr="006107BE">
        <w:rPr>
          <w:rFonts w:ascii="Verdana" w:eastAsia="Verdana" w:hAnsi="Verdana" w:cs="Verdana"/>
          <w:sz w:val="16"/>
          <w:szCs w:val="16"/>
        </w:rPr>
        <w:t>с</w:t>
      </w:r>
      <w:r w:rsidR="0099207A" w:rsidRPr="006107BE">
        <w:rPr>
          <w:rFonts w:ascii="Verdana" w:eastAsia="Verdana" w:hAnsi="Verdana" w:cs="Verdana"/>
          <w:sz w:val="16"/>
          <w:szCs w:val="16"/>
        </w:rPr>
        <w:t xml:space="preserve">етевой организации и (или) Гарантирующего поставщика к электрическим установкам и комплексам коммерческого учета Потребителя, находящимся в собственности/хранении или ином законном основании у Потребителя, с целью выполнения контроля за исполнением условий Договора, а также в случае наступления обстоятельств, дающих право на введение полного и (или) частичного режима потребления электрической энергии. Контактная информация сетевой организации - филиал ПАО «Россети Центр» - «Липецкэнерго»: телефон </w:t>
      </w:r>
      <w:r w:rsidR="0099207A" w:rsidRPr="006107BE">
        <w:rPr>
          <w:rFonts w:ascii="Verdana" w:eastAsia="Verdana" w:hAnsi="Verdana" w:cs="Verdana"/>
          <w:sz w:val="16"/>
          <w:szCs w:val="16"/>
          <w:u w:val="single"/>
        </w:rPr>
        <w:t>8-800-220-0220</w:t>
      </w:r>
      <w:r w:rsidR="0099207A" w:rsidRPr="006107BE">
        <w:rPr>
          <w:rFonts w:ascii="Verdana" w:eastAsia="Verdana" w:hAnsi="Verdana" w:cs="Verdana"/>
          <w:sz w:val="16"/>
          <w:szCs w:val="16"/>
        </w:rPr>
        <w:t xml:space="preserve">, сайт </w:t>
      </w:r>
      <w:proofErr w:type="spellStart"/>
      <w:r w:rsidR="0099207A" w:rsidRPr="006107BE">
        <w:rPr>
          <w:rFonts w:ascii="Verdana" w:eastAsia="Verdana" w:hAnsi="Verdana" w:cs="Verdana"/>
          <w:sz w:val="16"/>
          <w:szCs w:val="16"/>
          <w:u w:val="single"/>
          <w:lang w:val="en-US"/>
        </w:rPr>
        <w:t>mrsk</w:t>
      </w:r>
      <w:proofErr w:type="spellEnd"/>
      <w:r w:rsidR="0099207A" w:rsidRPr="006107BE">
        <w:rPr>
          <w:rFonts w:ascii="Verdana" w:eastAsia="Verdana" w:hAnsi="Verdana" w:cs="Verdana"/>
          <w:sz w:val="16"/>
          <w:szCs w:val="16"/>
          <w:u w:val="single"/>
        </w:rPr>
        <w:t>-1.</w:t>
      </w:r>
      <w:r w:rsidR="0099207A" w:rsidRPr="006107BE">
        <w:rPr>
          <w:rFonts w:ascii="Verdana" w:eastAsia="Verdana" w:hAnsi="Verdana" w:cs="Verdana"/>
          <w:sz w:val="16"/>
          <w:szCs w:val="16"/>
          <w:u w:val="single"/>
          <w:lang w:val="en-US"/>
        </w:rPr>
        <w:t>ru</w:t>
      </w:r>
      <w:r w:rsidR="0099207A" w:rsidRPr="006107BE">
        <w:rPr>
          <w:rFonts w:ascii="Verdana" w:eastAsia="Verdana" w:hAnsi="Verdana" w:cs="Verdana"/>
          <w:sz w:val="16"/>
          <w:szCs w:val="16"/>
        </w:rPr>
        <w:t>, Е-</w:t>
      </w:r>
      <w:r w:rsidR="0099207A" w:rsidRPr="006107BE">
        <w:rPr>
          <w:rFonts w:ascii="Verdana" w:eastAsia="Verdana" w:hAnsi="Verdana" w:cs="Verdana"/>
          <w:sz w:val="16"/>
          <w:szCs w:val="16"/>
          <w:lang w:val="en-US"/>
        </w:rPr>
        <w:t>mail</w:t>
      </w:r>
      <w:r w:rsidR="0099207A" w:rsidRPr="006107BE">
        <w:rPr>
          <w:rFonts w:ascii="Verdana" w:eastAsia="Verdana" w:hAnsi="Verdana" w:cs="Verdana"/>
          <w:sz w:val="16"/>
          <w:szCs w:val="16"/>
        </w:rPr>
        <w:t xml:space="preserve">: </w:t>
      </w:r>
      <w:hyperlink r:id="rId10">
        <w:r w:rsidR="0099207A" w:rsidRPr="006107BE">
          <w:rPr>
            <w:rFonts w:ascii="Verdana" w:eastAsia="Verdana" w:hAnsi="Verdana" w:cs="Verdana"/>
            <w:sz w:val="16"/>
            <w:szCs w:val="16"/>
            <w:u w:val="single"/>
            <w:lang w:val="en-US"/>
          </w:rPr>
          <w:t>lipetskenergo</w:t>
        </w:r>
        <w:r w:rsidR="0099207A" w:rsidRPr="006107BE">
          <w:rPr>
            <w:rFonts w:ascii="Verdana" w:eastAsia="Verdana" w:hAnsi="Verdana" w:cs="Verdana"/>
            <w:sz w:val="16"/>
            <w:szCs w:val="16"/>
            <w:u w:val="single"/>
          </w:rPr>
          <w:t>@</w:t>
        </w:r>
        <w:r w:rsidR="0099207A" w:rsidRPr="006107BE">
          <w:rPr>
            <w:rFonts w:ascii="Verdana" w:eastAsia="Verdana" w:hAnsi="Verdana" w:cs="Verdana"/>
            <w:sz w:val="16"/>
            <w:szCs w:val="16"/>
            <w:u w:val="single"/>
            <w:lang w:val="en-US"/>
          </w:rPr>
          <w:t>mrsk</w:t>
        </w:r>
        <w:r w:rsidR="0099207A" w:rsidRPr="006107BE">
          <w:rPr>
            <w:rFonts w:ascii="Verdana" w:eastAsia="Verdana" w:hAnsi="Verdana" w:cs="Verdana"/>
            <w:sz w:val="16"/>
            <w:szCs w:val="16"/>
            <w:u w:val="single"/>
          </w:rPr>
          <w:t>-1.</w:t>
        </w:r>
        <w:r w:rsidR="0099207A" w:rsidRPr="006107BE">
          <w:rPr>
            <w:rFonts w:ascii="Verdana" w:eastAsia="Verdana" w:hAnsi="Verdana" w:cs="Verdana"/>
            <w:sz w:val="16"/>
            <w:szCs w:val="16"/>
            <w:u w:val="single"/>
            <w:lang w:val="en-US"/>
          </w:rPr>
          <w:t>ru</w:t>
        </w:r>
      </w:hyperlink>
      <w:r w:rsidR="0099207A" w:rsidRPr="006107BE">
        <w:rPr>
          <w:rFonts w:ascii="Verdana" w:eastAsia="Verdana" w:hAnsi="Verdana" w:cs="Verdana"/>
          <w:sz w:val="16"/>
          <w:szCs w:val="16"/>
          <w:u w:val="single"/>
        </w:rPr>
        <w:t>.</w:t>
      </w:r>
      <w:r w:rsidR="00A55F8D" w:rsidRPr="006107BE">
        <w:rPr>
          <w:rFonts w:ascii="Verdana" w:eastAsia="Verdana" w:hAnsi="Verdana" w:cs="Verdana"/>
          <w:sz w:val="16"/>
          <w:szCs w:val="16"/>
          <w:u w:val="single"/>
        </w:rPr>
        <w:t xml:space="preserve"> </w:t>
      </w:r>
    </w:p>
    <w:p w14:paraId="052AA104" w14:textId="77777777" w:rsidR="004F093A" w:rsidRPr="006107BE" w:rsidRDefault="005D1E82" w:rsidP="00EB4AEB">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lastRenderedPageBreak/>
        <w:t>2.3.3</w:t>
      </w:r>
      <w:r w:rsidR="0099207A" w:rsidRPr="006107BE">
        <w:rPr>
          <w:rFonts w:ascii="Verdana" w:eastAsia="Verdana" w:hAnsi="Verdana" w:cs="Verdana"/>
          <w:sz w:val="16"/>
          <w:szCs w:val="16"/>
        </w:rPr>
        <w:t>. Соблюдать предусмотренный Договором и документами о технологическом присоединении режим потребления электрической энергии (мощности).</w:t>
      </w:r>
    </w:p>
    <w:p w14:paraId="4F6FC056" w14:textId="77777777" w:rsidR="00D92932" w:rsidRPr="006107BE" w:rsidRDefault="005D1E82" w:rsidP="00EB4AEB">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2.3.4</w:t>
      </w:r>
      <w:r w:rsidR="0099207A" w:rsidRPr="006107BE">
        <w:rPr>
          <w:rFonts w:ascii="Verdana" w:eastAsia="Verdana" w:hAnsi="Verdana" w:cs="Verdana"/>
          <w:sz w:val="16"/>
          <w:szCs w:val="16"/>
        </w:rPr>
        <w:t>. С целью недопущения начислений за безучетное потреблений электрической энергии Потребитель обязуется не осуществлять действия по вмешательству в работу прибора (системы) учета и (или) измерительных трансформаторов</w:t>
      </w:r>
      <w:r w:rsidR="00DC25C3" w:rsidRPr="006107BE">
        <w:rPr>
          <w:rFonts w:ascii="Verdana" w:eastAsia="Verdana" w:hAnsi="Verdana" w:cs="Verdana"/>
          <w:sz w:val="16"/>
          <w:szCs w:val="16"/>
        </w:rPr>
        <w:t xml:space="preserve">, в том числе по нарушению (повреждению) пломб и (или) знаков визуального контроля, своевременно извещать Гарантирующего поставщика об утрате (неисправности) приборов учета (системы учета), не осуществлять иных действий (бездействий), которые могут привести к искажению данных об объеме потребления электрической энергии (мощности), </w:t>
      </w:r>
      <w:r w:rsidR="0099207A" w:rsidRPr="006107BE">
        <w:rPr>
          <w:rFonts w:ascii="Verdana" w:eastAsia="Verdana" w:hAnsi="Verdana" w:cs="Verdana"/>
          <w:sz w:val="16"/>
          <w:szCs w:val="16"/>
        </w:rPr>
        <w:t>и в случае проведения проверок соблюдать порядок, определенный Приложением 5 к настоящему Договору.</w:t>
      </w:r>
    </w:p>
    <w:p w14:paraId="0D3291B1" w14:textId="77777777" w:rsidR="004F093A" w:rsidRPr="006107BE" w:rsidRDefault="005D1E82" w:rsidP="00EB4AEB">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2.3.5</w:t>
      </w:r>
      <w:r w:rsidR="0099207A" w:rsidRPr="006107BE">
        <w:rPr>
          <w:rFonts w:ascii="Verdana" w:eastAsia="Verdana" w:hAnsi="Verdana" w:cs="Verdana"/>
          <w:sz w:val="16"/>
          <w:szCs w:val="16"/>
        </w:rPr>
        <w:t>. Осуществлять эксплуатацию энергопринимающих устройств в соответствии с правилами технической эксплуатации, техники безопасности и оперативно-диспетчерского управления, эксплуатацию прибора учета, в том числе обеспечение поверки прибора учета по истечении установленного для него межповерочного интервала, а если прибор учета установлен (подключен) через измерительные трансформаторы - то также и периодических поверок таких измерительных трансформаторов.</w:t>
      </w:r>
    </w:p>
    <w:p w14:paraId="680BDCBC" w14:textId="77777777" w:rsidR="004F093A" w:rsidRPr="006107BE" w:rsidRDefault="005D1E82" w:rsidP="00EB4AEB">
      <w:pPr>
        <w:ind w:right="142" w:firstLine="720"/>
        <w:jc w:val="both"/>
        <w:rPr>
          <w:rFonts w:ascii="Verdana" w:eastAsia="Verdana" w:hAnsi="Verdana" w:cs="Verdana"/>
          <w:sz w:val="16"/>
          <w:szCs w:val="16"/>
        </w:rPr>
      </w:pPr>
      <w:r w:rsidRPr="006107BE">
        <w:rPr>
          <w:rFonts w:ascii="Verdana" w:eastAsia="Verdana" w:hAnsi="Verdana" w:cs="Verdana"/>
          <w:sz w:val="16"/>
          <w:szCs w:val="16"/>
        </w:rPr>
        <w:t>2.3.6</w:t>
      </w:r>
      <w:r w:rsidR="0099207A" w:rsidRPr="006107BE">
        <w:rPr>
          <w:rFonts w:ascii="Verdana" w:eastAsia="Verdana" w:hAnsi="Verdana" w:cs="Verdana"/>
          <w:sz w:val="16"/>
          <w:szCs w:val="16"/>
        </w:rPr>
        <w:t>. Соблюдать заданные в установленном порядке сетевой организацией, системным оператором (субъектом оперативно-диспетчерского управления) требования к установке устройств релейной защиты и автоматики, а также поддерживать схему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аварийной брони.</w:t>
      </w:r>
    </w:p>
    <w:p w14:paraId="2A20034C" w14:textId="77777777" w:rsidR="006041EB" w:rsidRPr="006107BE" w:rsidRDefault="005D1E82" w:rsidP="00EB4AEB">
      <w:pPr>
        <w:ind w:right="-1" w:firstLine="720"/>
        <w:jc w:val="both"/>
        <w:rPr>
          <w:rFonts w:ascii="Verdana" w:eastAsia="Verdana" w:hAnsi="Verdana" w:cs="Verdana"/>
          <w:sz w:val="16"/>
          <w:szCs w:val="16"/>
        </w:rPr>
      </w:pPr>
      <w:r w:rsidRPr="006107BE">
        <w:rPr>
          <w:rFonts w:ascii="Verdana" w:eastAsia="Verdana" w:hAnsi="Verdana" w:cs="Verdana"/>
          <w:sz w:val="16"/>
          <w:szCs w:val="16"/>
        </w:rPr>
        <w:t>2.3.7</w:t>
      </w:r>
      <w:r w:rsidR="006041EB" w:rsidRPr="006107BE">
        <w:rPr>
          <w:rFonts w:ascii="Verdana" w:eastAsia="Verdana" w:hAnsi="Verdana" w:cs="Verdana"/>
          <w:sz w:val="16"/>
          <w:szCs w:val="16"/>
        </w:rPr>
        <w:t>. Поддерживать на границе балансовой принадлежности значения показателей качества электрической энергии, обусловленные работой его энергопринимающих устройств, соответствующие техническим регламентам, в том числе соблюдать, установленные договором значения соотношения потребления активной и реактивной мощности, определяемые для отдельных энергопринимающих устройств (групп энергопринимающих устройств).</w:t>
      </w:r>
    </w:p>
    <w:p w14:paraId="292B3CC6" w14:textId="77777777" w:rsidR="004F093A" w:rsidRPr="006107BE" w:rsidRDefault="005D1E82" w:rsidP="00EB4AEB">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2.3.8</w:t>
      </w:r>
      <w:r w:rsidR="0099207A" w:rsidRPr="006107BE">
        <w:rPr>
          <w:rFonts w:ascii="Verdana" w:eastAsia="Verdana" w:hAnsi="Verdana" w:cs="Verdana"/>
          <w:sz w:val="16"/>
          <w:szCs w:val="16"/>
        </w:rPr>
        <w:t>. Обеспечить своевременное выполнение диспетчерских команд (распоряжений) субъекта оперативно-диспетчерского управления в электроэнергетике и соответствующих требований сетевой организации, а также нести ответственность за несоблюдение указанной обязанности в рамках действующего законодательства РФ.</w:t>
      </w:r>
    </w:p>
    <w:p w14:paraId="7AC73A50" w14:textId="77777777" w:rsidR="004F093A" w:rsidRPr="006107BE" w:rsidRDefault="005D1E82" w:rsidP="00EB4AEB">
      <w:pPr>
        <w:ind w:right="142" w:firstLine="720"/>
        <w:jc w:val="both"/>
        <w:rPr>
          <w:rFonts w:ascii="Verdana" w:eastAsia="Verdana" w:hAnsi="Verdana" w:cs="Verdana"/>
          <w:sz w:val="16"/>
          <w:szCs w:val="16"/>
        </w:rPr>
      </w:pPr>
      <w:r w:rsidRPr="006107BE">
        <w:rPr>
          <w:rFonts w:ascii="Verdana" w:eastAsia="Verdana" w:hAnsi="Verdana" w:cs="Verdana"/>
          <w:sz w:val="16"/>
          <w:szCs w:val="16"/>
        </w:rPr>
        <w:t>2.3.9</w:t>
      </w:r>
      <w:r w:rsidR="0099207A" w:rsidRPr="006107BE">
        <w:rPr>
          <w:rFonts w:ascii="Verdana" w:eastAsia="Verdana" w:hAnsi="Verdana" w:cs="Verdana"/>
          <w:sz w:val="16"/>
          <w:szCs w:val="16"/>
        </w:rPr>
        <w:t>. Представлять Гарантирующему поставщику и сетевой организации технологическую информацию (главные электрические схемы, характеристики оборудования, схемы устройств релейной защиты и противоаварийной автоматики, оперативные данные о технологических режимах работы оборудования)</w:t>
      </w:r>
      <w:r w:rsidR="00D57682" w:rsidRPr="006107BE">
        <w:rPr>
          <w:rFonts w:ascii="Verdana" w:eastAsia="Verdana" w:hAnsi="Verdana" w:cs="Verdana"/>
          <w:sz w:val="16"/>
          <w:szCs w:val="16"/>
        </w:rPr>
        <w:t>, актуальные документы, содержащие описание границ балансовой принадлежности энергопринимающих устройств (энергоустановок) Потребителя, и сведения о приборах учета, которыми они оборудованы (оригиналы и заверенные копии)</w:t>
      </w:r>
      <w:r w:rsidR="0099207A" w:rsidRPr="006107BE">
        <w:rPr>
          <w:rFonts w:ascii="Verdana" w:eastAsia="Verdana" w:hAnsi="Verdana" w:cs="Verdana"/>
          <w:sz w:val="16"/>
          <w:szCs w:val="16"/>
        </w:rPr>
        <w:t>.</w:t>
      </w:r>
    </w:p>
    <w:p w14:paraId="48150CB8" w14:textId="77777777" w:rsidR="004F093A" w:rsidRPr="006107BE" w:rsidRDefault="005D1E82" w:rsidP="00EB4AEB">
      <w:pPr>
        <w:ind w:right="142" w:firstLine="720"/>
        <w:jc w:val="both"/>
        <w:rPr>
          <w:rFonts w:ascii="Verdana" w:eastAsia="Verdana" w:hAnsi="Verdana" w:cs="Verdana"/>
          <w:sz w:val="16"/>
          <w:szCs w:val="16"/>
        </w:rPr>
      </w:pPr>
      <w:r w:rsidRPr="006107BE">
        <w:rPr>
          <w:rFonts w:ascii="Verdana" w:eastAsia="Verdana" w:hAnsi="Verdana" w:cs="Verdana"/>
          <w:sz w:val="16"/>
          <w:szCs w:val="16"/>
        </w:rPr>
        <w:t>2.3.10</w:t>
      </w:r>
      <w:r w:rsidR="0099207A" w:rsidRPr="006107BE">
        <w:rPr>
          <w:rFonts w:ascii="Verdana" w:eastAsia="Verdana" w:hAnsi="Verdana" w:cs="Verdana"/>
          <w:sz w:val="16"/>
          <w:szCs w:val="16"/>
        </w:rPr>
        <w:t>. Незамедлительно информировать Гарантирующего поставщика и сетевую организацию обо всех нарушениях в работе оборудования, аварийных ситуациях на энергетических объектах, а также не позднее чем за 30 дней о плановом, текущем и капитальном ремонте на них.</w:t>
      </w:r>
    </w:p>
    <w:p w14:paraId="6A95B9D8" w14:textId="77777777" w:rsidR="004F093A" w:rsidRPr="006107BE" w:rsidRDefault="005D1E82" w:rsidP="00EB4AEB">
      <w:pPr>
        <w:ind w:right="142" w:firstLine="720"/>
        <w:jc w:val="both"/>
        <w:rPr>
          <w:rFonts w:ascii="Verdana" w:eastAsia="Verdana" w:hAnsi="Verdana" w:cs="Verdana"/>
          <w:sz w:val="16"/>
          <w:szCs w:val="16"/>
        </w:rPr>
      </w:pPr>
      <w:r w:rsidRPr="006107BE">
        <w:rPr>
          <w:rFonts w:ascii="Verdana" w:eastAsia="Verdana" w:hAnsi="Verdana" w:cs="Verdana"/>
          <w:sz w:val="16"/>
          <w:szCs w:val="16"/>
        </w:rPr>
        <w:t>2.3.11</w:t>
      </w:r>
      <w:r w:rsidR="0099207A" w:rsidRPr="006107BE">
        <w:rPr>
          <w:rFonts w:ascii="Verdana" w:eastAsia="Verdana" w:hAnsi="Verdana" w:cs="Verdana"/>
          <w:sz w:val="16"/>
          <w:szCs w:val="16"/>
        </w:rPr>
        <w:t>. Информировать Гарантирующего поставщика и сетевую организацию об объеме участия в автоматическом либо оперативном противоаварийном управлении мощностью, в нормированном первичном регулировании частоты и во вторичном регулировании мощности (для электростанций), а также о перечне и мощности токоприемников потребителя услуг, которые могут быть отключены устройствами противоаварийной автоматики.</w:t>
      </w:r>
    </w:p>
    <w:p w14:paraId="0D078CDB" w14:textId="77777777" w:rsidR="004F093A" w:rsidRPr="006107BE" w:rsidRDefault="005D1E82" w:rsidP="00EB4AEB">
      <w:pPr>
        <w:ind w:right="142" w:firstLine="720"/>
        <w:jc w:val="both"/>
        <w:rPr>
          <w:rFonts w:ascii="Verdana" w:eastAsia="Verdana" w:hAnsi="Verdana" w:cs="Verdana"/>
          <w:sz w:val="16"/>
          <w:szCs w:val="16"/>
        </w:rPr>
      </w:pPr>
      <w:r w:rsidRPr="006107BE">
        <w:rPr>
          <w:rFonts w:ascii="Verdana" w:eastAsia="Verdana" w:hAnsi="Verdana" w:cs="Verdana"/>
          <w:sz w:val="16"/>
          <w:szCs w:val="16"/>
        </w:rPr>
        <w:t>2.3.12</w:t>
      </w:r>
      <w:r w:rsidR="0099207A" w:rsidRPr="006107BE">
        <w:rPr>
          <w:rFonts w:ascii="Verdana" w:eastAsia="Verdana" w:hAnsi="Verdana" w:cs="Verdana"/>
          <w:sz w:val="16"/>
          <w:szCs w:val="16"/>
        </w:rPr>
        <w:t>. Допускать представителей Гарантирующего поставщика, сетевой организации к электрическим установкам и комплексам коммерческого учета Потребителя, находящимся в собственности или ином законном основании у Потребителя для установки, ввода в эксплуатацию, поверки, обслуживания и проверки состояния приборов учета электрической энергии, а также присоединения прибора учета к интеллектуальной системе учета электрической энергии</w:t>
      </w:r>
      <w:r w:rsidR="00D20D98" w:rsidRPr="006107BE">
        <w:rPr>
          <w:rFonts w:ascii="Verdana" w:eastAsia="Verdana" w:hAnsi="Verdana" w:cs="Verdana"/>
          <w:sz w:val="16"/>
          <w:szCs w:val="16"/>
        </w:rPr>
        <w:t xml:space="preserve"> (мощности).</w:t>
      </w:r>
      <w:r w:rsidR="0099207A" w:rsidRPr="006107BE">
        <w:rPr>
          <w:rFonts w:ascii="Verdana" w:eastAsia="Verdana" w:hAnsi="Verdana" w:cs="Verdana"/>
          <w:sz w:val="16"/>
          <w:szCs w:val="16"/>
        </w:rPr>
        <w:t xml:space="preserve"> Обеспечить надлежащую техническую эксплуатацию, сохранность прибора учета и своевременно уведомить Гарантирующего поставщика или сетевую организацию о необходимости замены прибора учета в порядке и сроки, которые установлены законодательством Российской Федерации, при наличии технической возможности для установки таких приборов учета.</w:t>
      </w:r>
    </w:p>
    <w:p w14:paraId="75B36AEC" w14:textId="77777777" w:rsidR="004F093A" w:rsidRPr="006107BE" w:rsidRDefault="0099207A" w:rsidP="00EB4AEB">
      <w:pPr>
        <w:ind w:right="142" w:firstLine="720"/>
        <w:jc w:val="both"/>
        <w:rPr>
          <w:rFonts w:ascii="Verdana" w:eastAsia="Verdana" w:hAnsi="Verdana" w:cs="Verdana"/>
          <w:sz w:val="16"/>
          <w:szCs w:val="16"/>
        </w:rPr>
      </w:pPr>
      <w:r w:rsidRPr="006107BE">
        <w:rPr>
          <w:rFonts w:ascii="Verdana" w:eastAsia="Verdana" w:hAnsi="Verdana" w:cs="Verdana"/>
          <w:sz w:val="16"/>
          <w:szCs w:val="16"/>
        </w:rPr>
        <w:t>2.3.1</w:t>
      </w:r>
      <w:r w:rsidR="005C3914" w:rsidRPr="006107BE">
        <w:rPr>
          <w:rFonts w:ascii="Verdana" w:eastAsia="Verdana" w:hAnsi="Verdana" w:cs="Verdana"/>
          <w:sz w:val="16"/>
          <w:szCs w:val="16"/>
        </w:rPr>
        <w:t>3</w:t>
      </w:r>
      <w:r w:rsidRPr="006107BE">
        <w:rPr>
          <w:rFonts w:ascii="Verdana" w:eastAsia="Verdana" w:hAnsi="Verdana" w:cs="Verdana"/>
          <w:sz w:val="16"/>
          <w:szCs w:val="16"/>
        </w:rPr>
        <w:t>. Обеспечивать сохранность и целостность прибора учета электрической энергии, включая пломбы и (или) знаки визуального контроля, а также иного оборудования, входящего в состав интеллектуальной системы учета электрической энергии (мощности), установленного в границах балансовой принадлежности Потребителя, и нести перед Гарантирующим поставщиком или сетевой организацией ответственность за убытки, причиненные неисполнением (ненадлежащим исполнением) этой обязанности.</w:t>
      </w:r>
      <w:r w:rsidR="00035CFE" w:rsidRPr="006107BE">
        <w:rPr>
          <w:rFonts w:ascii="Verdana" w:eastAsia="Verdana" w:hAnsi="Verdana" w:cs="Verdana"/>
          <w:sz w:val="16"/>
          <w:szCs w:val="16"/>
        </w:rPr>
        <w:t xml:space="preserve"> </w:t>
      </w:r>
      <w:r w:rsidRPr="006107BE">
        <w:rPr>
          <w:rFonts w:ascii="Verdana" w:eastAsia="Verdana" w:hAnsi="Verdana" w:cs="Verdana"/>
          <w:sz w:val="16"/>
          <w:szCs w:val="16"/>
        </w:rPr>
        <w:t>Поддерживать в надлежащем техническом состоянии принадлежащие ему средства релейной защиты и противоаварийной автоматики, приборы учета электрической энергии и мощности, а также иные устройства, необходимые для поддержания требуемых параметров надежности и качества электрической энергии, соблюдать требования, установленные для технологического присоединения и эксплуатации указанных средств, приборов и устройств</w:t>
      </w:r>
      <w:sdt>
        <w:sdtPr>
          <w:rPr>
            <w:sz w:val="16"/>
            <w:szCs w:val="16"/>
          </w:rPr>
          <w:tag w:val="goog_rdk_28"/>
          <w:id w:val="-1105575237"/>
        </w:sdtPr>
        <w:sdtEndPr/>
        <w:sdtContent>
          <w:r w:rsidRPr="006107BE">
            <w:rPr>
              <w:rFonts w:ascii="Verdana" w:eastAsia="Verdana" w:hAnsi="Verdana" w:cs="Verdana"/>
              <w:sz w:val="16"/>
              <w:szCs w:val="16"/>
            </w:rPr>
            <w:t>.</w:t>
          </w:r>
        </w:sdtContent>
      </w:sdt>
      <w:sdt>
        <w:sdtPr>
          <w:rPr>
            <w:sz w:val="16"/>
            <w:szCs w:val="16"/>
          </w:rPr>
          <w:tag w:val="goog_rdk_29"/>
          <w:id w:val="1266263959"/>
          <w:showingPlcHdr/>
        </w:sdtPr>
        <w:sdtEndPr/>
        <w:sdtContent/>
      </w:sdt>
    </w:p>
    <w:p w14:paraId="7F19D6DE" w14:textId="77777777" w:rsidR="004F093A" w:rsidRPr="006107BE" w:rsidRDefault="005C3914" w:rsidP="00EB4AEB">
      <w:pPr>
        <w:ind w:right="142" w:firstLine="720"/>
        <w:jc w:val="both"/>
        <w:rPr>
          <w:rFonts w:ascii="Verdana" w:eastAsia="Verdana" w:hAnsi="Verdana" w:cs="Verdana"/>
          <w:sz w:val="16"/>
          <w:szCs w:val="16"/>
        </w:rPr>
      </w:pPr>
      <w:r w:rsidRPr="006107BE">
        <w:rPr>
          <w:rFonts w:ascii="Verdana" w:eastAsia="Verdana" w:hAnsi="Verdana" w:cs="Verdana"/>
          <w:sz w:val="16"/>
          <w:szCs w:val="16"/>
        </w:rPr>
        <w:t>2.3.14</w:t>
      </w:r>
      <w:r w:rsidR="0099207A" w:rsidRPr="006107BE">
        <w:rPr>
          <w:rFonts w:ascii="Verdana" w:eastAsia="Verdana" w:hAnsi="Verdana" w:cs="Verdana"/>
          <w:sz w:val="16"/>
          <w:szCs w:val="16"/>
        </w:rPr>
        <w:t>. Сохранять установленные Гарантирующим поставщиком или сетевой организацией при вводе прибора учета в эксплуатацию или при последующих плановых (внеплановых) проверках прибора учета на приборы учета электрической энергии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 конструкции, защищающие приборы учета электрической энергии от несанкционированного вмешательства в его работу</w:t>
      </w:r>
      <w:sdt>
        <w:sdtPr>
          <w:rPr>
            <w:sz w:val="16"/>
            <w:szCs w:val="16"/>
          </w:rPr>
          <w:tag w:val="goog_rdk_30"/>
          <w:id w:val="-1490633052"/>
        </w:sdtPr>
        <w:sdtEndPr/>
        <w:sdtContent>
          <w:r w:rsidR="0099207A" w:rsidRPr="006107BE">
            <w:rPr>
              <w:rFonts w:ascii="Verdana" w:eastAsia="Verdana" w:hAnsi="Verdana" w:cs="Verdana"/>
              <w:sz w:val="16"/>
              <w:szCs w:val="16"/>
            </w:rPr>
            <w:t>.</w:t>
          </w:r>
        </w:sdtContent>
      </w:sdt>
      <w:sdt>
        <w:sdtPr>
          <w:rPr>
            <w:sz w:val="16"/>
            <w:szCs w:val="16"/>
          </w:rPr>
          <w:tag w:val="goog_rdk_31"/>
          <w:id w:val="30233674"/>
          <w:showingPlcHdr/>
        </w:sdtPr>
        <w:sdtEndPr/>
        <w:sdtContent/>
      </w:sdt>
    </w:p>
    <w:p w14:paraId="1D54FBA9" w14:textId="77777777" w:rsidR="004F093A" w:rsidRPr="006107BE" w:rsidRDefault="0099207A" w:rsidP="00EB4AEB">
      <w:pPr>
        <w:ind w:right="142" w:firstLine="720"/>
        <w:jc w:val="both"/>
        <w:rPr>
          <w:rFonts w:ascii="Verdana" w:eastAsia="Verdana" w:hAnsi="Verdana" w:cs="Verdana"/>
          <w:sz w:val="16"/>
          <w:szCs w:val="16"/>
        </w:rPr>
      </w:pPr>
      <w:r w:rsidRPr="006107BE">
        <w:rPr>
          <w:rFonts w:ascii="Verdana" w:eastAsia="Verdana" w:hAnsi="Verdana" w:cs="Verdana"/>
          <w:sz w:val="16"/>
          <w:szCs w:val="16"/>
        </w:rPr>
        <w:t>2.3.</w:t>
      </w:r>
      <w:r w:rsidR="005C3914" w:rsidRPr="006107BE">
        <w:rPr>
          <w:rFonts w:ascii="Verdana" w:eastAsia="Verdana" w:hAnsi="Verdana" w:cs="Verdana"/>
          <w:sz w:val="16"/>
          <w:szCs w:val="16"/>
        </w:rPr>
        <w:t>15</w:t>
      </w:r>
      <w:r w:rsidRPr="006107BE">
        <w:rPr>
          <w:rFonts w:ascii="Verdana" w:eastAsia="Verdana" w:hAnsi="Verdana" w:cs="Verdana"/>
          <w:sz w:val="16"/>
          <w:szCs w:val="16"/>
        </w:rPr>
        <w:t xml:space="preserve">. Возместить в соответствии с законодательством Российской Федерации </w:t>
      </w:r>
      <w:r w:rsidR="00405E7F" w:rsidRPr="006107BE">
        <w:rPr>
          <w:rFonts w:ascii="Verdana" w:eastAsia="Verdana" w:hAnsi="Verdana" w:cs="Verdana"/>
          <w:sz w:val="16"/>
          <w:szCs w:val="16"/>
        </w:rPr>
        <w:t>Г</w:t>
      </w:r>
      <w:r w:rsidRPr="006107BE">
        <w:rPr>
          <w:rFonts w:ascii="Verdana" w:eastAsia="Verdana" w:hAnsi="Verdana" w:cs="Verdana"/>
          <w:sz w:val="16"/>
          <w:szCs w:val="16"/>
        </w:rPr>
        <w:t>арантирующему поставщику или сетевой организации убытки, причиненные неисполнением или ненадлежащим исполнением обязанностей по обеспечению сохранности и целостности, установленных Гарантирующим поставщиком или сетевой организацией приборов учета и (или) иного оборудования, которые используются для обеспечения коммерческого учета электрической энергии (мощности)</w:t>
      </w:r>
      <w:sdt>
        <w:sdtPr>
          <w:rPr>
            <w:sz w:val="16"/>
            <w:szCs w:val="16"/>
          </w:rPr>
          <w:tag w:val="goog_rdk_32"/>
          <w:id w:val="-571434336"/>
        </w:sdtPr>
        <w:sdtEndPr/>
        <w:sdtContent>
          <w:r w:rsidRPr="006107BE">
            <w:rPr>
              <w:rFonts w:ascii="Verdana" w:eastAsia="Verdana" w:hAnsi="Verdana" w:cs="Verdana"/>
              <w:sz w:val="16"/>
              <w:szCs w:val="16"/>
            </w:rPr>
            <w:t>.</w:t>
          </w:r>
        </w:sdtContent>
      </w:sdt>
      <w:sdt>
        <w:sdtPr>
          <w:rPr>
            <w:sz w:val="16"/>
            <w:szCs w:val="16"/>
          </w:rPr>
          <w:tag w:val="goog_rdk_33"/>
          <w:id w:val="1559050615"/>
          <w:showingPlcHdr/>
        </w:sdtPr>
        <w:sdtEndPr/>
        <w:sdtContent/>
      </w:sdt>
    </w:p>
    <w:p w14:paraId="6047435B" w14:textId="77777777" w:rsidR="00EB4A03" w:rsidRPr="006107BE" w:rsidRDefault="005C3914" w:rsidP="00EB4AEB">
      <w:pPr>
        <w:ind w:right="-1" w:firstLine="720"/>
        <w:jc w:val="both"/>
        <w:rPr>
          <w:rFonts w:ascii="Verdana" w:eastAsia="Verdana" w:hAnsi="Verdana" w:cs="Verdana"/>
          <w:sz w:val="16"/>
          <w:szCs w:val="16"/>
        </w:rPr>
      </w:pPr>
      <w:r w:rsidRPr="006107BE">
        <w:rPr>
          <w:rFonts w:ascii="Verdana" w:eastAsia="Verdana" w:hAnsi="Verdana" w:cs="Verdana"/>
          <w:sz w:val="16"/>
          <w:szCs w:val="16"/>
        </w:rPr>
        <w:t>2.3.16</w:t>
      </w:r>
      <w:r w:rsidR="00EB4A03" w:rsidRPr="006107BE">
        <w:rPr>
          <w:rFonts w:ascii="Verdana" w:eastAsia="Verdana" w:hAnsi="Verdana" w:cs="Verdana"/>
          <w:sz w:val="16"/>
          <w:szCs w:val="16"/>
        </w:rPr>
        <w:t>.</w:t>
      </w:r>
      <w:r w:rsidR="0063028A" w:rsidRPr="006107BE">
        <w:rPr>
          <w:rFonts w:ascii="Verdana" w:eastAsia="Verdana" w:hAnsi="Verdana" w:cs="Verdana"/>
          <w:sz w:val="16"/>
          <w:szCs w:val="16"/>
        </w:rPr>
        <w:t xml:space="preserve">В случае нарушения установленного порядка оплаты, Потребитель несет риск оплаты пени за каждый день просрочки любой даты оплаты, установленной пунктом 5.2. настоящего договора в размере одной </w:t>
      </w:r>
      <w:proofErr w:type="spellStart"/>
      <w:r w:rsidR="0063028A" w:rsidRPr="006107BE">
        <w:rPr>
          <w:rFonts w:ascii="Verdana" w:eastAsia="Verdana" w:hAnsi="Verdana" w:cs="Verdana"/>
          <w:sz w:val="16"/>
          <w:szCs w:val="16"/>
        </w:rPr>
        <w:t>стотридцатой</w:t>
      </w:r>
      <w:proofErr w:type="spellEnd"/>
      <w:r w:rsidR="0063028A" w:rsidRPr="006107BE">
        <w:rPr>
          <w:rFonts w:ascii="Verdana" w:eastAsia="Verdana" w:hAnsi="Verdana" w:cs="Verdana"/>
          <w:sz w:val="16"/>
          <w:szCs w:val="16"/>
        </w:rPr>
        <w:t xml:space="preserve"> ставки рефинансирования Центрального банка Российской Федерации, действующей на день фактической оплаты, от не </w:t>
      </w:r>
      <w:r w:rsidR="003B62C6" w:rsidRPr="006107BE">
        <w:rPr>
          <w:rFonts w:ascii="Verdana" w:eastAsia="Verdana" w:hAnsi="Verdana" w:cs="Verdana"/>
          <w:sz w:val="16"/>
          <w:szCs w:val="16"/>
          <w:u w:val="single"/>
        </w:rPr>
        <w:t>оплаченной</w:t>
      </w:r>
      <w:r w:rsidR="0063028A" w:rsidRPr="006107BE">
        <w:rPr>
          <w:rFonts w:ascii="Verdana" w:eastAsia="Verdana" w:hAnsi="Verdana" w:cs="Verdana"/>
          <w:sz w:val="16"/>
          <w:szCs w:val="16"/>
        </w:rPr>
        <w:t xml:space="preserve"> в срок суммы за каждый день просрочки начиная со следующего дня после дня наступления установленного срока оплаты по день фактической оплаты.</w:t>
      </w:r>
    </w:p>
    <w:p w14:paraId="28EFE668" w14:textId="77777777" w:rsidR="004F093A" w:rsidRPr="006107BE" w:rsidRDefault="005C3914" w:rsidP="00EB4AEB">
      <w:pPr>
        <w:widowControl/>
        <w:ind w:firstLine="720"/>
        <w:jc w:val="both"/>
        <w:rPr>
          <w:rFonts w:ascii="Verdana" w:eastAsia="Verdana" w:hAnsi="Verdana" w:cs="Verdana"/>
          <w:sz w:val="16"/>
          <w:szCs w:val="16"/>
        </w:rPr>
      </w:pPr>
      <w:r w:rsidRPr="006107BE">
        <w:rPr>
          <w:rFonts w:ascii="Verdana" w:eastAsia="Verdana" w:hAnsi="Verdana" w:cs="Verdana"/>
          <w:sz w:val="16"/>
          <w:szCs w:val="16"/>
        </w:rPr>
        <w:t>2.3.17</w:t>
      </w:r>
      <w:r w:rsidR="0099207A" w:rsidRPr="006107BE">
        <w:rPr>
          <w:rFonts w:ascii="Verdana" w:eastAsia="Verdana" w:hAnsi="Verdana" w:cs="Verdana"/>
          <w:sz w:val="16"/>
          <w:szCs w:val="16"/>
        </w:rPr>
        <w:t xml:space="preserve">. Обеспечивать проведение </w:t>
      </w:r>
      <w:sdt>
        <w:sdtPr>
          <w:rPr>
            <w:sz w:val="16"/>
            <w:szCs w:val="16"/>
          </w:rPr>
          <w:tag w:val="goog_rdk_61"/>
          <w:id w:val="-1477367828"/>
        </w:sdtPr>
        <w:sdtEndPr/>
        <w:sdtContent>
          <w:r w:rsidR="0099207A" w:rsidRPr="006107BE">
            <w:rPr>
              <w:rFonts w:ascii="Verdana" w:eastAsia="Verdana" w:hAnsi="Verdana" w:cs="Verdana"/>
              <w:sz w:val="16"/>
              <w:szCs w:val="16"/>
            </w:rPr>
            <w:t>замеров</w:t>
          </w:r>
          <w:r w:rsidR="00006BBB" w:rsidRPr="006107BE">
            <w:rPr>
              <w:rFonts w:ascii="Verdana" w:eastAsia="Verdana" w:hAnsi="Verdana" w:cs="Verdana"/>
              <w:sz w:val="16"/>
              <w:szCs w:val="16"/>
            </w:rPr>
            <w:t xml:space="preserve"> потоков распределения мощности</w:t>
          </w:r>
        </w:sdtContent>
      </w:sdt>
      <w:r w:rsidR="0099207A" w:rsidRPr="006107BE">
        <w:rPr>
          <w:rFonts w:ascii="Verdana" w:eastAsia="Verdana" w:hAnsi="Verdana" w:cs="Verdana"/>
          <w:sz w:val="16"/>
          <w:szCs w:val="16"/>
        </w:rPr>
        <w:t xml:space="preserve"> на энергопринимающих устройствах, в отношении которых заключен договор</w:t>
      </w:r>
      <w:r w:rsidR="00006BBB" w:rsidRPr="006107BE">
        <w:rPr>
          <w:rFonts w:ascii="Verdana" w:hAnsi="Verdana" w:cs="Verdana"/>
          <w:sz w:val="16"/>
          <w:szCs w:val="16"/>
        </w:rPr>
        <w:t>(за исключением энергопринимающих устройств (объектов электроэнергетики), в отношении которых установлены и введены в эксплуатацию приборы учета (измерительные комплексы) после 1 июля 2020 г.)</w:t>
      </w:r>
      <w:r w:rsidR="0099207A" w:rsidRPr="006107BE">
        <w:rPr>
          <w:rFonts w:ascii="Verdana" w:eastAsia="Verdana" w:hAnsi="Verdana" w:cs="Verdana"/>
          <w:sz w:val="16"/>
          <w:szCs w:val="16"/>
        </w:rPr>
        <w:t>, и предоставлять Гарантирующему поставщику и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у потребителя электрической энергии системы учета, удаленный доступ к данным которой предоставлен сетевой организаци</w:t>
      </w:r>
      <w:r w:rsidR="00232768" w:rsidRPr="006107BE">
        <w:rPr>
          <w:rFonts w:ascii="Verdana" w:eastAsia="Verdana" w:hAnsi="Verdana" w:cs="Verdana"/>
          <w:sz w:val="16"/>
          <w:szCs w:val="16"/>
        </w:rPr>
        <w:t>ей</w:t>
      </w:r>
      <w:r w:rsidR="0099207A" w:rsidRPr="006107BE">
        <w:rPr>
          <w:rFonts w:ascii="Verdana" w:eastAsia="Verdana" w:hAnsi="Verdana" w:cs="Verdana"/>
          <w:sz w:val="16"/>
          <w:szCs w:val="16"/>
        </w:rPr>
        <w:t>, при получении от сетевой организации требования о проведении контрольных или внеочередных замеров с учетом периодичности таких замеров, установленной законодательством РФ об электроэнергетике, в том числе в соответствии с заданием субъекта оперативно-диспетчерского управления в электроэнергетике.</w:t>
      </w:r>
    </w:p>
    <w:p w14:paraId="1666F049" w14:textId="77777777" w:rsidR="00EB4A03" w:rsidRPr="006107BE" w:rsidRDefault="005C3914" w:rsidP="00EB4AEB">
      <w:pPr>
        <w:widowControl/>
        <w:ind w:right="-1" w:firstLine="720"/>
        <w:jc w:val="both"/>
        <w:rPr>
          <w:rFonts w:ascii="Verdana" w:eastAsia="Verdana" w:hAnsi="Verdana" w:cs="Verdana"/>
          <w:sz w:val="16"/>
          <w:szCs w:val="16"/>
        </w:rPr>
      </w:pPr>
      <w:r w:rsidRPr="006107BE">
        <w:rPr>
          <w:rFonts w:ascii="Verdana" w:eastAsia="Verdana" w:hAnsi="Verdana" w:cs="Verdana"/>
          <w:sz w:val="16"/>
          <w:szCs w:val="16"/>
        </w:rPr>
        <w:t>2.3.18</w:t>
      </w:r>
      <w:r w:rsidR="00EB4A03" w:rsidRPr="006107BE">
        <w:rPr>
          <w:rFonts w:ascii="Verdana" w:eastAsia="Verdana" w:hAnsi="Verdana" w:cs="Verdana"/>
          <w:sz w:val="16"/>
          <w:szCs w:val="16"/>
        </w:rPr>
        <w:t>.</w:t>
      </w:r>
      <w:r w:rsidR="0063028A" w:rsidRPr="006107BE">
        <w:rPr>
          <w:rFonts w:ascii="Verdana" w:eastAsia="Verdana" w:hAnsi="Verdana" w:cs="Verdana"/>
          <w:sz w:val="16"/>
          <w:szCs w:val="16"/>
        </w:rPr>
        <w:t xml:space="preserve"> Обеспечить предоставление проекта акта согласования технологической и (или) аварийной брони в адрес сетевой организации в течение 30 дней с даты заключения договора, если на эту дату у Потребителя электрической энергии, ограничение режима потребления электрической энергии (мощности) которого может привести к экономическим, экологическим, социальным последствиям, отсутствовал акт согласования технологической и (или) аварийной брони, или в течение 30 дней с даты возникновения оснований для изменения ранее согласованного акта. Передать Гарантирующему поставщику копию акта </w:t>
      </w:r>
      <w:r w:rsidR="0063028A" w:rsidRPr="006107BE">
        <w:rPr>
          <w:rFonts w:ascii="Verdana" w:eastAsia="Verdana" w:hAnsi="Verdana" w:cs="Verdana"/>
          <w:sz w:val="16"/>
          <w:szCs w:val="16"/>
        </w:rPr>
        <w:lastRenderedPageBreak/>
        <w:t>согласования технологической и (или) аварийной брони не позднее 14 дней со дня согласования с сетевой организацией. Неисполнение настоящей обязанности может повлечь привлечение к административной ответственности за нарушение порядка полного и (или) частичного ограничения режима потребления электрической энергии (ст. 9.22. КоАП РФ) компетентными органами государственной власти</w:t>
      </w:r>
      <w:r w:rsidR="00232768" w:rsidRPr="006107BE">
        <w:rPr>
          <w:rFonts w:ascii="Verdana" w:eastAsia="Verdana" w:hAnsi="Verdana" w:cs="Verdana"/>
          <w:sz w:val="16"/>
          <w:szCs w:val="16"/>
        </w:rPr>
        <w:t>.</w:t>
      </w:r>
    </w:p>
    <w:p w14:paraId="061CE575" w14:textId="77777777" w:rsidR="00A76883" w:rsidRPr="006107BE" w:rsidRDefault="005C3914" w:rsidP="00EB4AEB">
      <w:pPr>
        <w:widowControl/>
        <w:ind w:right="-1" w:firstLine="720"/>
        <w:jc w:val="both"/>
        <w:rPr>
          <w:rFonts w:ascii="Verdana" w:eastAsia="Verdana" w:hAnsi="Verdana" w:cs="Verdana"/>
          <w:sz w:val="16"/>
          <w:szCs w:val="16"/>
        </w:rPr>
      </w:pPr>
      <w:r w:rsidRPr="006107BE">
        <w:rPr>
          <w:rFonts w:ascii="Verdana" w:eastAsia="Verdana" w:hAnsi="Verdana" w:cs="Verdana"/>
          <w:sz w:val="16"/>
          <w:szCs w:val="16"/>
        </w:rPr>
        <w:t>2.3.19</w:t>
      </w:r>
      <w:r w:rsidR="00A76883" w:rsidRPr="006107BE">
        <w:rPr>
          <w:rFonts w:ascii="Verdana" w:eastAsia="Verdana" w:hAnsi="Verdana" w:cs="Verdana"/>
          <w:sz w:val="16"/>
          <w:szCs w:val="16"/>
        </w:rPr>
        <w:t>.</w:t>
      </w:r>
      <w:r w:rsidR="0063028A" w:rsidRPr="006107BE">
        <w:rPr>
          <w:rFonts w:ascii="Verdana" w:eastAsia="Verdana" w:hAnsi="Verdana" w:cs="Verdana"/>
          <w:sz w:val="16"/>
          <w:szCs w:val="16"/>
        </w:rPr>
        <w:t xml:space="preserve"> Не препятствовать передаче (перетоку) электрической энергии лицам, владеющим на законных основаниях энергопринимающими устройствами (объектами), присоединенными к электрическим сетям Потребителя, и имеющим договоры энергоснабжения (купли-продажи электрической энергии) с Гарантирующим поставщиком. Неисполнение настоящей обязанности может повлечь привлечение к административной ответственности за нарушение правил (порядка обеспечения) недискриминационного доступа, порядка подключения (технологического присоединения) компетентными органами государственной власти.</w:t>
      </w:r>
    </w:p>
    <w:p w14:paraId="1D9B712E" w14:textId="77777777" w:rsidR="00A76883" w:rsidRPr="006107BE" w:rsidRDefault="005C3914" w:rsidP="00EB4AEB">
      <w:pPr>
        <w:widowControl/>
        <w:ind w:right="-1" w:firstLine="720"/>
        <w:jc w:val="both"/>
        <w:rPr>
          <w:rFonts w:ascii="Verdana" w:eastAsia="Verdana" w:hAnsi="Verdana" w:cs="Verdana"/>
          <w:sz w:val="16"/>
          <w:szCs w:val="16"/>
        </w:rPr>
      </w:pPr>
      <w:r w:rsidRPr="006107BE">
        <w:rPr>
          <w:rFonts w:ascii="Verdana" w:eastAsia="Verdana" w:hAnsi="Verdana" w:cs="Verdana"/>
          <w:sz w:val="16"/>
          <w:szCs w:val="16"/>
        </w:rPr>
        <w:t>2.3.20</w:t>
      </w:r>
      <w:r w:rsidR="00A76883" w:rsidRPr="006107BE">
        <w:rPr>
          <w:rFonts w:ascii="Verdana" w:eastAsia="Verdana" w:hAnsi="Verdana" w:cs="Verdana"/>
          <w:sz w:val="16"/>
          <w:szCs w:val="16"/>
        </w:rPr>
        <w:t>.</w:t>
      </w:r>
      <w:r w:rsidR="0063028A" w:rsidRPr="006107BE">
        <w:rPr>
          <w:rFonts w:ascii="Verdana" w:eastAsia="Verdana" w:hAnsi="Verdana" w:cs="Verdana"/>
          <w:sz w:val="16"/>
          <w:szCs w:val="16"/>
        </w:rPr>
        <w:t xml:space="preserve"> В 5-дневный срок сообщать Гарантирующему поставщику об изменении адреса места нахождения, банковских реквизитов, наименования, контактного номера телефона и адреса электронной почты Потребителя, об изменении иных данных о Потребителе, необходимых для исполнения настоящего Договора, а также о начале процедуры реорганизации, ликвидации, банкротства. В случае неисполнения Потребителем указанного обязательства, юридически значимая информация, отправленная Гарантирующим поставщиком по адресу места нахождения Потребителя и на адрес электронной почты, указанным в </w:t>
      </w:r>
      <w:r w:rsidR="00232768" w:rsidRPr="006107BE">
        <w:rPr>
          <w:rFonts w:ascii="Verdana" w:eastAsia="Verdana" w:hAnsi="Verdana" w:cs="Verdana"/>
          <w:sz w:val="16"/>
          <w:szCs w:val="16"/>
        </w:rPr>
        <w:t>р</w:t>
      </w:r>
      <w:r w:rsidR="0063028A" w:rsidRPr="006107BE">
        <w:rPr>
          <w:rFonts w:ascii="Verdana" w:eastAsia="Verdana" w:hAnsi="Verdana" w:cs="Verdana"/>
          <w:sz w:val="16"/>
          <w:szCs w:val="16"/>
        </w:rPr>
        <w:t>азделе 1</w:t>
      </w:r>
      <w:r w:rsidR="00843B91" w:rsidRPr="006107BE">
        <w:rPr>
          <w:rFonts w:ascii="Verdana" w:eastAsia="Verdana" w:hAnsi="Verdana" w:cs="Verdana"/>
          <w:sz w:val="16"/>
          <w:szCs w:val="16"/>
        </w:rPr>
        <w:t>3</w:t>
      </w:r>
      <w:r w:rsidR="0063028A" w:rsidRPr="006107BE">
        <w:rPr>
          <w:rFonts w:ascii="Verdana" w:eastAsia="Verdana" w:hAnsi="Verdana" w:cs="Verdana"/>
          <w:sz w:val="16"/>
          <w:szCs w:val="16"/>
        </w:rPr>
        <w:t xml:space="preserve"> настоящего Договора, будет считаться направленным по надлежащему реквизиту.</w:t>
      </w:r>
    </w:p>
    <w:p w14:paraId="6F51A39C" w14:textId="77777777" w:rsidR="004F093A" w:rsidRPr="006107BE" w:rsidRDefault="005C3914" w:rsidP="00EB4AEB">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2.3.21</w:t>
      </w:r>
      <w:r w:rsidR="0099207A" w:rsidRPr="006107BE">
        <w:rPr>
          <w:rFonts w:ascii="Verdana" w:eastAsia="Verdana" w:hAnsi="Verdana" w:cs="Verdana"/>
          <w:sz w:val="16"/>
          <w:szCs w:val="16"/>
        </w:rPr>
        <w:t>. Для получения от Гарантирующего поставщика SMS-сообщений, телефонных звонков и электронных сообщений с уведомлениями в соответствии с пунктом 2.2.</w:t>
      </w:r>
      <w:r w:rsidR="00765C25" w:rsidRPr="006107BE">
        <w:rPr>
          <w:rFonts w:ascii="Verdana" w:eastAsia="Verdana" w:hAnsi="Verdana" w:cs="Verdana"/>
          <w:sz w:val="16"/>
          <w:szCs w:val="16"/>
        </w:rPr>
        <w:t>4</w:t>
      </w:r>
      <w:r w:rsidR="0099207A" w:rsidRPr="006107BE">
        <w:rPr>
          <w:rFonts w:ascii="Verdana" w:eastAsia="Verdana" w:hAnsi="Verdana" w:cs="Verdana"/>
          <w:sz w:val="16"/>
          <w:szCs w:val="16"/>
        </w:rPr>
        <w:t>. настоящего Договора предоставить Гарантирующему поставщику номер мобильного телефона и адрес электронной почты.</w:t>
      </w:r>
    </w:p>
    <w:p w14:paraId="29FE96D4" w14:textId="77777777" w:rsidR="0080268F" w:rsidRPr="006107BE" w:rsidRDefault="005C3914" w:rsidP="00EB4AEB">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2.3.22</w:t>
      </w:r>
      <w:r w:rsidR="00A76883" w:rsidRPr="006107BE">
        <w:rPr>
          <w:rFonts w:ascii="Verdana" w:eastAsia="Verdana" w:hAnsi="Verdana" w:cs="Verdana"/>
          <w:sz w:val="16"/>
          <w:szCs w:val="16"/>
        </w:rPr>
        <w:t>.</w:t>
      </w:r>
      <w:r w:rsidR="0080268F" w:rsidRPr="006107BE">
        <w:rPr>
          <w:rFonts w:ascii="Verdana" w:eastAsia="Verdana" w:hAnsi="Verdana" w:cs="Verdana"/>
          <w:sz w:val="16"/>
          <w:szCs w:val="16"/>
        </w:rPr>
        <w:t xml:space="preserve"> В случае утраты SIM-карты либо при изменении номера телефона, Потребитель обязуется сообщить об этом письменно Гарантирующему поставщику не позднее 3 рабочих дней</w:t>
      </w:r>
      <w:r w:rsidR="00F603F4" w:rsidRPr="006107BE">
        <w:rPr>
          <w:rFonts w:ascii="Verdana" w:eastAsia="Verdana" w:hAnsi="Verdana" w:cs="Verdana"/>
          <w:sz w:val="16"/>
          <w:szCs w:val="16"/>
        </w:rPr>
        <w:t xml:space="preserve"> со дня указанн</w:t>
      </w:r>
      <w:r w:rsidR="00A87B11" w:rsidRPr="006107BE">
        <w:rPr>
          <w:rFonts w:ascii="Verdana" w:eastAsia="Verdana" w:hAnsi="Verdana" w:cs="Verdana"/>
          <w:sz w:val="16"/>
          <w:szCs w:val="16"/>
        </w:rPr>
        <w:t>ых событий</w:t>
      </w:r>
      <w:r w:rsidR="0080268F" w:rsidRPr="006107BE">
        <w:rPr>
          <w:rFonts w:ascii="Verdana" w:eastAsia="Verdana" w:hAnsi="Verdana" w:cs="Verdana"/>
          <w:sz w:val="16"/>
          <w:szCs w:val="16"/>
        </w:rPr>
        <w:t>.</w:t>
      </w:r>
    </w:p>
    <w:p w14:paraId="26ECFFEF" w14:textId="77777777" w:rsidR="0080268F" w:rsidRPr="006107BE" w:rsidRDefault="0080268F" w:rsidP="007120CE">
      <w:pPr>
        <w:widowControl/>
        <w:ind w:right="142"/>
        <w:jc w:val="both"/>
        <w:rPr>
          <w:rFonts w:ascii="Verdana" w:eastAsia="Verdana" w:hAnsi="Verdana" w:cs="Verdana"/>
          <w:sz w:val="16"/>
          <w:szCs w:val="16"/>
        </w:rPr>
      </w:pPr>
      <w:r w:rsidRPr="006107BE">
        <w:rPr>
          <w:rFonts w:ascii="Verdana" w:eastAsia="Verdana" w:hAnsi="Verdana" w:cs="Verdana"/>
          <w:sz w:val="16"/>
          <w:szCs w:val="16"/>
        </w:rPr>
        <w:t>В случае неисполнения Потребителем указанного обязательства, SMS-сообщение, отправленное Гарантирующим поставщиком на номер</w:t>
      </w:r>
      <w:r w:rsidR="00330E12" w:rsidRPr="006107BE">
        <w:rPr>
          <w:rFonts w:ascii="Verdana" w:eastAsia="Verdana" w:hAnsi="Verdana" w:cs="Verdana"/>
          <w:sz w:val="16"/>
          <w:szCs w:val="16"/>
        </w:rPr>
        <w:t xml:space="preserve"> телефона</w:t>
      </w:r>
      <w:r w:rsidRPr="006107BE">
        <w:rPr>
          <w:rFonts w:ascii="Verdana" w:eastAsia="Verdana" w:hAnsi="Verdana" w:cs="Verdana"/>
          <w:sz w:val="16"/>
          <w:szCs w:val="16"/>
        </w:rPr>
        <w:t xml:space="preserve">, </w:t>
      </w:r>
      <w:r w:rsidR="00330E12" w:rsidRPr="006107BE">
        <w:rPr>
          <w:rFonts w:ascii="Verdana" w:eastAsia="Verdana" w:hAnsi="Verdana" w:cs="Verdana"/>
          <w:sz w:val="16"/>
          <w:szCs w:val="16"/>
        </w:rPr>
        <w:t xml:space="preserve">указанный в </w:t>
      </w:r>
      <w:r w:rsidR="00932F55" w:rsidRPr="006107BE">
        <w:rPr>
          <w:rFonts w:ascii="Verdana" w:eastAsia="Verdana" w:hAnsi="Verdana" w:cs="Verdana"/>
          <w:sz w:val="16"/>
          <w:szCs w:val="16"/>
        </w:rPr>
        <w:t>р</w:t>
      </w:r>
      <w:r w:rsidR="00330E12" w:rsidRPr="006107BE">
        <w:rPr>
          <w:rFonts w:ascii="Verdana" w:eastAsia="Verdana" w:hAnsi="Verdana" w:cs="Verdana"/>
          <w:sz w:val="16"/>
          <w:szCs w:val="16"/>
        </w:rPr>
        <w:t xml:space="preserve">азделе 13 настоящего Договора, </w:t>
      </w:r>
      <w:r w:rsidRPr="006107BE">
        <w:rPr>
          <w:rFonts w:ascii="Verdana" w:eastAsia="Verdana" w:hAnsi="Verdana" w:cs="Verdana"/>
          <w:sz w:val="16"/>
          <w:szCs w:val="16"/>
        </w:rPr>
        <w:t>будет считаться направленным по надлежащему номеру.</w:t>
      </w:r>
    </w:p>
    <w:p w14:paraId="6D234126" w14:textId="77777777" w:rsidR="00A76883" w:rsidRPr="006107BE" w:rsidRDefault="005C3914"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2.3.23</w:t>
      </w:r>
      <w:r w:rsidR="00A76883" w:rsidRPr="006107BE">
        <w:rPr>
          <w:rFonts w:ascii="Verdana" w:eastAsia="Verdana" w:hAnsi="Verdana" w:cs="Verdana"/>
          <w:sz w:val="16"/>
          <w:szCs w:val="16"/>
        </w:rPr>
        <w:t>.</w:t>
      </w:r>
      <w:r w:rsidR="0063028A" w:rsidRPr="006107BE">
        <w:rPr>
          <w:rFonts w:ascii="Verdana" w:eastAsia="Verdana" w:hAnsi="Verdana" w:cs="Verdana"/>
          <w:sz w:val="16"/>
          <w:szCs w:val="16"/>
        </w:rPr>
        <w:t xml:space="preserve"> В случае прекращения права собственности или  владения (в том числе по договору аренды), объекта энергопотребления, Потребитель заблаговременно не позднее 7 рабочих дней до перехода права собственности (владения) обязан информировать Гарантирующего поставщика о намерениях расторжения договора по данному объекту с последующим предоставлением подтверждающих документов и заявлением о расторжении (изменении) договора энергоснабжения, произвести расчеты за потребленную электрическую энергию, а также передать в адрес Гарантирующего поставщика акт снятия показаний на дату расторжения и фото ПУ с фиксацией показаний прибора учёта на дату расторжения договора. В случае </w:t>
      </w:r>
      <w:r w:rsidR="00932F55" w:rsidRPr="006107BE">
        <w:rPr>
          <w:rFonts w:ascii="Verdana" w:eastAsia="Verdana" w:hAnsi="Verdana" w:cs="Verdana"/>
          <w:sz w:val="16"/>
          <w:szCs w:val="16"/>
        </w:rPr>
        <w:t>не уведомления</w:t>
      </w:r>
      <w:r w:rsidR="0063028A" w:rsidRPr="006107BE">
        <w:rPr>
          <w:rFonts w:ascii="Verdana" w:eastAsia="Verdana" w:hAnsi="Verdana" w:cs="Verdana"/>
          <w:sz w:val="16"/>
          <w:szCs w:val="16"/>
        </w:rPr>
        <w:t xml:space="preserve"> или несвоевременного расторжения/изменения договора Потребитель обязан возместить убытки, возникшие у Гарантирующего поставщика и полностью погасить задолженность, сформировавшуюся на дату фактического расторжения договора.</w:t>
      </w:r>
    </w:p>
    <w:p w14:paraId="7C873A06" w14:textId="77777777" w:rsidR="00AF2417" w:rsidRPr="006107BE" w:rsidRDefault="00AF2417" w:rsidP="006107BE">
      <w:pPr>
        <w:ind w:firstLine="720"/>
        <w:jc w:val="both"/>
        <w:rPr>
          <w:rFonts w:ascii="Verdana" w:hAnsi="Verdana"/>
          <w:sz w:val="16"/>
          <w:szCs w:val="16"/>
        </w:rPr>
      </w:pPr>
      <w:r w:rsidRPr="006107BE">
        <w:rPr>
          <w:rFonts w:ascii="Verdana" w:hAnsi="Verdana"/>
          <w:sz w:val="16"/>
          <w:szCs w:val="16"/>
        </w:rPr>
        <w:t>2.3.2</w:t>
      </w:r>
      <w:r w:rsidR="005C3914" w:rsidRPr="006107BE">
        <w:rPr>
          <w:rFonts w:ascii="Verdana" w:hAnsi="Verdana"/>
          <w:sz w:val="16"/>
          <w:szCs w:val="16"/>
        </w:rPr>
        <w:t>4</w:t>
      </w:r>
      <w:r w:rsidRPr="006107BE">
        <w:rPr>
          <w:rFonts w:ascii="Verdana" w:hAnsi="Verdana"/>
          <w:sz w:val="16"/>
          <w:szCs w:val="16"/>
        </w:rPr>
        <w:t>. Предоставить подтверждение наличия установленного ему лимита в рамках бюджетных обязательств.</w:t>
      </w:r>
    </w:p>
    <w:p w14:paraId="6AC9F5AF" w14:textId="77777777" w:rsidR="00AF2417" w:rsidRPr="006107BE" w:rsidRDefault="005C3914" w:rsidP="006107BE">
      <w:pPr>
        <w:ind w:firstLine="720"/>
        <w:jc w:val="both"/>
        <w:rPr>
          <w:rFonts w:ascii="Verdana" w:hAnsi="Verdana"/>
          <w:sz w:val="16"/>
          <w:szCs w:val="16"/>
        </w:rPr>
      </w:pPr>
      <w:r w:rsidRPr="006107BE">
        <w:rPr>
          <w:rFonts w:ascii="Verdana" w:hAnsi="Verdana"/>
          <w:sz w:val="16"/>
          <w:szCs w:val="16"/>
        </w:rPr>
        <w:t>2.3.25</w:t>
      </w:r>
      <w:r w:rsidR="00AF2417" w:rsidRPr="006107BE">
        <w:rPr>
          <w:rFonts w:ascii="Verdana" w:hAnsi="Verdana"/>
          <w:sz w:val="16"/>
          <w:szCs w:val="16"/>
        </w:rPr>
        <w:t>. Информировать главного распорядителя средств федерального бюджета о необходимости исполнения обязательств по оплате электрической энергии, в случае недостаточности средств или несвоевременном их поступлении из бюджета.</w:t>
      </w:r>
    </w:p>
    <w:p w14:paraId="60E31E01" w14:textId="77777777" w:rsidR="00AF2417" w:rsidRPr="006107BE" w:rsidRDefault="005C3914" w:rsidP="006107BE">
      <w:pPr>
        <w:pStyle w:val="ConsPlusNormal"/>
        <w:jc w:val="both"/>
        <w:rPr>
          <w:rFonts w:ascii="Verdana" w:hAnsi="Verdana" w:cs="Times New Roman"/>
          <w:sz w:val="16"/>
          <w:szCs w:val="16"/>
        </w:rPr>
      </w:pPr>
      <w:r w:rsidRPr="006107BE">
        <w:rPr>
          <w:rFonts w:ascii="Verdana" w:hAnsi="Verdana" w:cs="Times New Roman"/>
          <w:sz w:val="16"/>
          <w:szCs w:val="16"/>
        </w:rPr>
        <w:t>2.3.26</w:t>
      </w:r>
      <w:r w:rsidR="00AF2417" w:rsidRPr="006107BE">
        <w:rPr>
          <w:rFonts w:ascii="Verdana" w:hAnsi="Verdana" w:cs="Times New Roman"/>
          <w:sz w:val="16"/>
          <w:szCs w:val="16"/>
        </w:rPr>
        <w:t>. При несвоевременном поступлении средств на его лицевой счет, открытый в органе федерального казначейства, информировать главного распорядителя (распорядителя) средств федерального бюджета о необходимости исполнения поставленных в установленном порядке на учет в органе федерального казначейства обязательств по оплате электрической энергии.</w:t>
      </w:r>
    </w:p>
    <w:p w14:paraId="0402E7B4" w14:textId="77777777" w:rsidR="0063028A" w:rsidRPr="006107BE" w:rsidRDefault="005C3914" w:rsidP="006107BE">
      <w:pPr>
        <w:ind w:firstLine="720"/>
        <w:jc w:val="both"/>
        <w:rPr>
          <w:rFonts w:ascii="Verdana" w:eastAsia="Verdana" w:hAnsi="Verdana" w:cs="Verdana"/>
          <w:sz w:val="16"/>
          <w:szCs w:val="16"/>
        </w:rPr>
      </w:pPr>
      <w:r w:rsidRPr="006107BE">
        <w:rPr>
          <w:rFonts w:ascii="Verdana" w:eastAsia="Verdana" w:hAnsi="Verdana" w:cs="Verdana"/>
          <w:sz w:val="16"/>
          <w:szCs w:val="16"/>
        </w:rPr>
        <w:t>2.3.27</w:t>
      </w:r>
      <w:r w:rsidR="00A76883" w:rsidRPr="006107BE">
        <w:rPr>
          <w:rFonts w:ascii="Verdana" w:eastAsia="Verdana" w:hAnsi="Verdana" w:cs="Verdana"/>
          <w:sz w:val="16"/>
          <w:szCs w:val="16"/>
        </w:rPr>
        <w:t>.</w:t>
      </w:r>
      <w:r w:rsidR="0063028A" w:rsidRPr="006107BE">
        <w:rPr>
          <w:rFonts w:ascii="Verdana" w:eastAsia="Verdana" w:hAnsi="Verdana" w:cs="Verdana"/>
          <w:sz w:val="16"/>
          <w:szCs w:val="16"/>
        </w:rPr>
        <w:t xml:space="preserve"> Уведомлять Гарантирующего поставщика о присоединении к электрическим сетям Потребителя энергопринимающих устройств иных потребителей (Субабонентов) с предоставлением документов, подтверждающих такое присоединение, в следующие сроки:</w:t>
      </w:r>
    </w:p>
    <w:p w14:paraId="7E7FA7F9" w14:textId="77777777" w:rsidR="0063028A" w:rsidRPr="006107BE" w:rsidRDefault="0063028A" w:rsidP="006107BE">
      <w:pPr>
        <w:ind w:firstLine="720"/>
        <w:jc w:val="both"/>
        <w:rPr>
          <w:rFonts w:ascii="Verdana" w:eastAsia="Verdana" w:hAnsi="Verdana" w:cs="Verdana"/>
          <w:sz w:val="16"/>
          <w:szCs w:val="16"/>
        </w:rPr>
      </w:pPr>
      <w:r w:rsidRPr="006107BE">
        <w:rPr>
          <w:rFonts w:ascii="Verdana" w:eastAsia="Verdana" w:hAnsi="Verdana" w:cs="Verdana"/>
          <w:sz w:val="16"/>
          <w:szCs w:val="16"/>
        </w:rPr>
        <w:t>- в течение 10 рабочих дней с момента заключения Договора в отношении потребителей, присоединение энергопринимающих устройств которых к электрическим сетям Потребителя было осуществлено до момента заключения Договора;</w:t>
      </w:r>
    </w:p>
    <w:p w14:paraId="025BF585" w14:textId="77777777" w:rsidR="0063028A" w:rsidRPr="006107BE" w:rsidRDefault="0063028A" w:rsidP="006107BE">
      <w:pPr>
        <w:ind w:firstLine="720"/>
        <w:jc w:val="both"/>
        <w:rPr>
          <w:rFonts w:ascii="Verdana" w:eastAsia="Verdana" w:hAnsi="Verdana" w:cs="Verdana"/>
          <w:sz w:val="16"/>
          <w:szCs w:val="16"/>
        </w:rPr>
      </w:pPr>
      <w:r w:rsidRPr="006107BE">
        <w:rPr>
          <w:rFonts w:ascii="Verdana" w:eastAsia="Verdana" w:hAnsi="Verdana" w:cs="Verdana"/>
          <w:sz w:val="16"/>
          <w:szCs w:val="16"/>
        </w:rPr>
        <w:t>- в течение 5 рабочих дней с момента присоединения энергопринимающих устройств потребителей к электрическим сетям Потребителя, которое было осуществлено после заключения Договора.</w:t>
      </w:r>
    </w:p>
    <w:p w14:paraId="1CE69EC0" w14:textId="77777777" w:rsidR="0063028A" w:rsidRPr="006107BE" w:rsidRDefault="0063028A" w:rsidP="006107BE">
      <w:pPr>
        <w:ind w:firstLine="720"/>
        <w:jc w:val="both"/>
        <w:rPr>
          <w:rFonts w:ascii="Verdana" w:eastAsia="Verdana" w:hAnsi="Verdana" w:cs="Verdana"/>
          <w:sz w:val="16"/>
          <w:szCs w:val="16"/>
        </w:rPr>
      </w:pPr>
      <w:r w:rsidRPr="006107BE">
        <w:rPr>
          <w:rFonts w:ascii="Verdana" w:eastAsia="Verdana" w:hAnsi="Verdana" w:cs="Verdana"/>
          <w:sz w:val="16"/>
          <w:szCs w:val="16"/>
        </w:rPr>
        <w:t xml:space="preserve">В случае непредоставления документов в порядке и сроки, предусмотренные настоящим пунктом, Потребитель несет связанные с таким </w:t>
      </w:r>
      <w:proofErr w:type="spellStart"/>
      <w:r w:rsidRPr="006107BE">
        <w:rPr>
          <w:rFonts w:ascii="Verdana" w:eastAsia="Verdana" w:hAnsi="Verdana" w:cs="Verdana"/>
          <w:sz w:val="16"/>
          <w:szCs w:val="16"/>
        </w:rPr>
        <w:t>непредоставлением</w:t>
      </w:r>
      <w:proofErr w:type="spellEnd"/>
      <w:r w:rsidRPr="006107BE">
        <w:rPr>
          <w:rFonts w:ascii="Verdana" w:eastAsia="Verdana" w:hAnsi="Verdana" w:cs="Verdana"/>
          <w:sz w:val="16"/>
          <w:szCs w:val="16"/>
        </w:rPr>
        <w:t xml:space="preserve"> негативные последствия, в том числе:</w:t>
      </w:r>
    </w:p>
    <w:p w14:paraId="5664DE67" w14:textId="77777777" w:rsidR="0063028A" w:rsidRPr="006107BE" w:rsidRDefault="0063028A" w:rsidP="006107BE">
      <w:pPr>
        <w:ind w:firstLine="720"/>
        <w:jc w:val="both"/>
        <w:rPr>
          <w:rFonts w:ascii="Verdana" w:eastAsia="Verdana" w:hAnsi="Verdana" w:cs="Verdana"/>
          <w:sz w:val="16"/>
          <w:szCs w:val="16"/>
        </w:rPr>
      </w:pPr>
      <w:r w:rsidRPr="006107BE">
        <w:rPr>
          <w:rFonts w:ascii="Verdana" w:eastAsia="Verdana" w:hAnsi="Verdana" w:cs="Verdana"/>
          <w:sz w:val="16"/>
          <w:szCs w:val="16"/>
        </w:rPr>
        <w:t>- неосуществление со стороны Гарантирующего поставщика перерасчета стоимости электрической энергии до момента предоставления указанных в настоящем пункте документов;</w:t>
      </w:r>
    </w:p>
    <w:p w14:paraId="76B4FE2A" w14:textId="77777777" w:rsidR="0063028A" w:rsidRPr="006107BE" w:rsidRDefault="0063028A" w:rsidP="006107BE">
      <w:pPr>
        <w:ind w:firstLine="720"/>
        <w:jc w:val="both"/>
        <w:rPr>
          <w:rFonts w:ascii="Verdana" w:eastAsia="Verdana" w:hAnsi="Verdana" w:cs="Verdana"/>
          <w:sz w:val="16"/>
          <w:szCs w:val="16"/>
        </w:rPr>
      </w:pPr>
      <w:r w:rsidRPr="006107BE">
        <w:rPr>
          <w:rFonts w:ascii="Verdana" w:eastAsia="Verdana" w:hAnsi="Verdana" w:cs="Verdana"/>
          <w:sz w:val="16"/>
          <w:szCs w:val="16"/>
        </w:rPr>
        <w:t>- убытки, связанные с невозможностью взыскания с сетевой организации излишне оплаченных услуг по передаче электрической энергии;</w:t>
      </w:r>
    </w:p>
    <w:p w14:paraId="18878EEA" w14:textId="77777777" w:rsidR="00A76883" w:rsidRPr="006107BE" w:rsidRDefault="0063028A" w:rsidP="006107BE">
      <w:pPr>
        <w:ind w:firstLine="720"/>
        <w:jc w:val="both"/>
        <w:rPr>
          <w:rFonts w:ascii="Verdana" w:eastAsia="Verdana" w:hAnsi="Verdana" w:cs="Verdana"/>
          <w:sz w:val="16"/>
          <w:szCs w:val="16"/>
        </w:rPr>
      </w:pPr>
      <w:r w:rsidRPr="006107BE">
        <w:rPr>
          <w:rFonts w:ascii="Verdana" w:eastAsia="Verdana" w:hAnsi="Verdana" w:cs="Verdana"/>
          <w:sz w:val="16"/>
          <w:szCs w:val="16"/>
        </w:rPr>
        <w:t>- иные предусмотренные законодательством и настоящим Договором.</w:t>
      </w:r>
    </w:p>
    <w:p w14:paraId="23827203" w14:textId="77777777" w:rsidR="00A76883" w:rsidRPr="006107BE" w:rsidRDefault="005C3914" w:rsidP="006107BE">
      <w:pPr>
        <w:shd w:val="clear" w:color="auto" w:fill="FFFFFF"/>
        <w:ind w:right="-1" w:firstLine="720"/>
        <w:jc w:val="both"/>
        <w:rPr>
          <w:rFonts w:ascii="Verdana" w:eastAsia="Verdana" w:hAnsi="Verdana" w:cs="Verdana"/>
          <w:sz w:val="16"/>
          <w:szCs w:val="16"/>
        </w:rPr>
      </w:pPr>
      <w:r w:rsidRPr="006107BE">
        <w:rPr>
          <w:rFonts w:ascii="Verdana" w:eastAsia="Verdana" w:hAnsi="Verdana" w:cs="Verdana"/>
          <w:sz w:val="16"/>
          <w:szCs w:val="16"/>
        </w:rPr>
        <w:t>2.3.28</w:t>
      </w:r>
      <w:r w:rsidR="00A76883" w:rsidRPr="006107BE">
        <w:rPr>
          <w:rFonts w:ascii="Verdana" w:eastAsia="Verdana" w:hAnsi="Verdana" w:cs="Verdana"/>
          <w:sz w:val="16"/>
          <w:szCs w:val="16"/>
        </w:rPr>
        <w:t>.</w:t>
      </w:r>
      <w:r w:rsidR="0063028A" w:rsidRPr="006107BE">
        <w:rPr>
          <w:rFonts w:ascii="Verdana" w:eastAsia="Verdana" w:hAnsi="Verdana" w:cs="Verdana"/>
          <w:sz w:val="16"/>
          <w:szCs w:val="16"/>
        </w:rPr>
        <w:t xml:space="preserve"> При заключении договора </w:t>
      </w:r>
      <w:r w:rsidR="00932F55" w:rsidRPr="006107BE">
        <w:rPr>
          <w:rFonts w:ascii="Verdana" w:eastAsia="Verdana" w:hAnsi="Verdana" w:cs="Verdana"/>
          <w:sz w:val="16"/>
          <w:szCs w:val="16"/>
        </w:rPr>
        <w:t>энергоснабжения</w:t>
      </w:r>
      <w:r w:rsidR="0063028A" w:rsidRPr="006107BE">
        <w:rPr>
          <w:rFonts w:ascii="Verdana" w:eastAsia="Verdana" w:hAnsi="Verdana" w:cs="Verdana"/>
          <w:sz w:val="16"/>
          <w:szCs w:val="16"/>
        </w:rPr>
        <w:t>, Потребитель обязуется предавать в адрес Гарантирующего поставщика документы, подтверждающие технологическое присоединение (в том числе и опосредованно) в установленном порядке к объектам электросетевого хозяйства сетевой организации энергопринимающих устройств, документ, подтверждающий наличие технологической и (или) аварийной брони (при наличии), актуальные документы, содержащие описание границ балансовой принадлежности энергопринимающих устройств (энергоустановок) Потребителя, и сведения о приборах учета, которыми они оборудованы (оригиналы и заверенные копии), а также иные документы, предусмотренные Основными положениями функционирования розничных рынков электрической энергии, утвержденных постановлением Правительства РФ от 04.05.2012 № 442.</w:t>
      </w:r>
    </w:p>
    <w:p w14:paraId="5E5CB01C" w14:textId="77777777" w:rsidR="00A76883" w:rsidRPr="006107BE" w:rsidRDefault="005C3914" w:rsidP="006107BE">
      <w:pPr>
        <w:shd w:val="clear" w:color="auto" w:fill="FFFFFF"/>
        <w:ind w:right="-1" w:firstLine="720"/>
        <w:jc w:val="both"/>
        <w:rPr>
          <w:rFonts w:ascii="Verdana" w:eastAsia="Verdana" w:hAnsi="Verdana" w:cs="Verdana"/>
          <w:sz w:val="16"/>
          <w:szCs w:val="16"/>
        </w:rPr>
      </w:pPr>
      <w:r w:rsidRPr="006107BE">
        <w:rPr>
          <w:rFonts w:ascii="Verdana" w:eastAsia="Verdana" w:hAnsi="Verdana" w:cs="Verdana"/>
          <w:sz w:val="16"/>
          <w:szCs w:val="16"/>
        </w:rPr>
        <w:t>2.3.29</w:t>
      </w:r>
      <w:r w:rsidR="00A76883" w:rsidRPr="006107BE">
        <w:rPr>
          <w:rFonts w:ascii="Verdana" w:eastAsia="Verdana" w:hAnsi="Verdana" w:cs="Verdana"/>
          <w:sz w:val="16"/>
          <w:szCs w:val="16"/>
        </w:rPr>
        <w:t>.</w:t>
      </w:r>
      <w:r w:rsidR="0063028A" w:rsidRPr="006107BE">
        <w:rPr>
          <w:rFonts w:ascii="Verdana" w:eastAsia="Verdana" w:hAnsi="Verdana" w:cs="Verdana"/>
          <w:sz w:val="16"/>
          <w:szCs w:val="16"/>
        </w:rPr>
        <w:t xml:space="preserve"> В случае возникновения оснований для введения ограничения режима потребления электрической энергии,</w:t>
      </w:r>
      <w:r w:rsidR="0063028A" w:rsidRPr="006107BE">
        <w:t xml:space="preserve"> </w:t>
      </w:r>
      <w:r w:rsidR="0063028A" w:rsidRPr="006107BE">
        <w:rPr>
          <w:rFonts w:ascii="Verdana" w:eastAsia="Verdana" w:hAnsi="Verdana" w:cs="Verdana"/>
          <w:sz w:val="16"/>
          <w:szCs w:val="16"/>
        </w:rPr>
        <w:t>которое может привести к экономическим, экологическим или социальным последствиям, обязан устранить причины, являющиеся основанием для введения ограничения его режима потребления, либо выполнить мероприятия, обеспечивающие готовность к введению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w:t>
      </w:r>
    </w:p>
    <w:p w14:paraId="24DD05E7" w14:textId="77777777" w:rsidR="0047055C" w:rsidRPr="006107BE" w:rsidRDefault="0047055C" w:rsidP="006107BE">
      <w:pPr>
        <w:shd w:val="clear" w:color="auto" w:fill="FFFFFF"/>
        <w:ind w:right="-1" w:firstLine="720"/>
        <w:jc w:val="both"/>
        <w:rPr>
          <w:rFonts w:ascii="Verdana" w:eastAsia="Verdana" w:hAnsi="Verdana" w:cs="Verdana"/>
          <w:sz w:val="16"/>
          <w:szCs w:val="16"/>
        </w:rPr>
      </w:pPr>
      <w:r w:rsidRPr="006107BE">
        <w:rPr>
          <w:rFonts w:ascii="Verdana" w:eastAsia="Verdana" w:hAnsi="Verdana" w:cs="Verdana"/>
          <w:sz w:val="16"/>
          <w:szCs w:val="16"/>
        </w:rPr>
        <w:t xml:space="preserve">2.3.30. </w:t>
      </w:r>
      <w:r w:rsidR="00330E12" w:rsidRPr="006107BE">
        <w:rPr>
          <w:rFonts w:ascii="Verdana" w:eastAsia="Verdana" w:hAnsi="Verdana" w:cs="Verdana"/>
          <w:sz w:val="16"/>
          <w:szCs w:val="16"/>
        </w:rPr>
        <w:t>В</w:t>
      </w:r>
      <w:r w:rsidRPr="006107BE">
        <w:rPr>
          <w:rFonts w:ascii="Verdana" w:eastAsia="Verdana" w:hAnsi="Verdana" w:cs="Verdana"/>
          <w:sz w:val="16"/>
          <w:szCs w:val="16"/>
        </w:rPr>
        <w:t xml:space="preserve"> течение </w:t>
      </w:r>
      <w:r w:rsidR="00DB2F7B" w:rsidRPr="006107BE">
        <w:rPr>
          <w:rFonts w:ascii="Verdana" w:eastAsia="Verdana" w:hAnsi="Verdana" w:cs="Verdana"/>
          <w:sz w:val="16"/>
          <w:szCs w:val="16"/>
        </w:rPr>
        <w:t>5 (пяти) календарных</w:t>
      </w:r>
      <w:r w:rsidRPr="006107BE">
        <w:rPr>
          <w:rFonts w:ascii="Verdana" w:eastAsia="Verdana" w:hAnsi="Verdana" w:cs="Verdana"/>
          <w:sz w:val="16"/>
          <w:szCs w:val="16"/>
        </w:rPr>
        <w:t xml:space="preserve"> дней с даты получения акта сверки взаимных расчетов (в соответствии с п. 2.2.8 настоящего Договора) Потребитель обязан подписать акт сверки со своей стороны и направить его в адрес Гарантирующего поставщика. В случае если в течение </w:t>
      </w:r>
      <w:r w:rsidR="00DB2F7B" w:rsidRPr="006107BE">
        <w:rPr>
          <w:rFonts w:ascii="Verdana" w:eastAsia="Verdana" w:hAnsi="Verdana" w:cs="Verdana"/>
          <w:sz w:val="16"/>
          <w:szCs w:val="16"/>
        </w:rPr>
        <w:t xml:space="preserve">5 (пяти) календарных дней </w:t>
      </w:r>
      <w:r w:rsidRPr="006107BE">
        <w:rPr>
          <w:rFonts w:ascii="Verdana" w:eastAsia="Verdana" w:hAnsi="Verdana" w:cs="Verdana"/>
          <w:sz w:val="16"/>
          <w:szCs w:val="16"/>
        </w:rPr>
        <w:t xml:space="preserve">с момента получения акта сверки Потребитель не подпишет его и не </w:t>
      </w:r>
      <w:r w:rsidR="00DB2F7B" w:rsidRPr="006107BE">
        <w:rPr>
          <w:rFonts w:ascii="Verdana" w:eastAsia="Verdana" w:hAnsi="Verdana" w:cs="Verdana"/>
          <w:sz w:val="16"/>
          <w:szCs w:val="16"/>
        </w:rPr>
        <w:t>направит</w:t>
      </w:r>
      <w:r w:rsidRPr="006107BE">
        <w:rPr>
          <w:rFonts w:ascii="Verdana" w:eastAsia="Verdana" w:hAnsi="Verdana" w:cs="Verdana"/>
          <w:sz w:val="16"/>
          <w:szCs w:val="16"/>
        </w:rPr>
        <w:t xml:space="preserve"> Гарантирующему поставщику мотивированные возражения по нему, акт</w:t>
      </w:r>
      <w:r w:rsidR="006C1E88" w:rsidRPr="006107BE">
        <w:rPr>
          <w:rFonts w:ascii="Verdana" w:eastAsia="Verdana" w:hAnsi="Verdana" w:cs="Verdana"/>
          <w:sz w:val="16"/>
          <w:szCs w:val="16"/>
        </w:rPr>
        <w:t xml:space="preserve"> сверки</w:t>
      </w:r>
      <w:r w:rsidRPr="006107BE">
        <w:rPr>
          <w:rFonts w:ascii="Verdana" w:eastAsia="Verdana" w:hAnsi="Verdana" w:cs="Verdana"/>
          <w:sz w:val="16"/>
          <w:szCs w:val="16"/>
        </w:rPr>
        <w:t xml:space="preserve"> считается согласованным Потребителем</w:t>
      </w:r>
      <w:r w:rsidR="00DB2F7B" w:rsidRPr="006107BE">
        <w:rPr>
          <w:rFonts w:ascii="Verdana" w:eastAsia="Verdana" w:hAnsi="Verdana" w:cs="Verdana"/>
          <w:sz w:val="16"/>
          <w:szCs w:val="16"/>
        </w:rPr>
        <w:t xml:space="preserve"> в редакции Гарантирующего поставщика</w:t>
      </w:r>
      <w:r w:rsidRPr="006107BE">
        <w:rPr>
          <w:rFonts w:ascii="Verdana" w:eastAsia="Verdana" w:hAnsi="Verdana" w:cs="Verdana"/>
          <w:sz w:val="16"/>
          <w:szCs w:val="16"/>
        </w:rPr>
        <w:t>.</w:t>
      </w:r>
    </w:p>
    <w:p w14:paraId="4E383FB1" w14:textId="3B191BA5" w:rsidR="00DB2F7B" w:rsidRPr="006107BE" w:rsidRDefault="00DB2F7B" w:rsidP="006107BE">
      <w:pPr>
        <w:shd w:val="clear" w:color="auto" w:fill="FFFFFF"/>
        <w:ind w:right="-1" w:firstLine="720"/>
        <w:jc w:val="both"/>
        <w:rPr>
          <w:rFonts w:ascii="Verdana" w:hAnsi="Verdana" w:cstheme="minorHAnsi"/>
          <w:sz w:val="16"/>
          <w:szCs w:val="16"/>
        </w:rPr>
      </w:pPr>
      <w:r w:rsidRPr="006107BE">
        <w:rPr>
          <w:rFonts w:ascii="Verdana" w:eastAsia="Verdana" w:hAnsi="Verdana" w:cs="Verdana"/>
          <w:sz w:val="16"/>
          <w:szCs w:val="16"/>
        </w:rPr>
        <w:t>2.3.31.</w:t>
      </w:r>
      <w:r w:rsidR="006107BE">
        <w:rPr>
          <w:rFonts w:ascii="Verdana" w:eastAsia="Verdana" w:hAnsi="Verdana" w:cs="Verdana"/>
          <w:sz w:val="16"/>
          <w:szCs w:val="16"/>
        </w:rPr>
        <w:t xml:space="preserve"> </w:t>
      </w:r>
      <w:r w:rsidR="006918BA" w:rsidRPr="006107BE">
        <w:rPr>
          <w:rFonts w:ascii="Verdana" w:hAnsi="Verdana" w:cstheme="minorHAnsi"/>
          <w:sz w:val="16"/>
          <w:szCs w:val="16"/>
        </w:rPr>
        <w:t>В</w:t>
      </w:r>
      <w:r w:rsidRPr="006107BE">
        <w:rPr>
          <w:rFonts w:ascii="Verdana" w:hAnsi="Verdana" w:cstheme="minorHAnsi"/>
          <w:sz w:val="16"/>
          <w:szCs w:val="16"/>
        </w:rPr>
        <w:t xml:space="preserve"> случае неполучения документов от Гарантирующего поставщика, указанных в п. 2.5.6 настоящего Договора,  и при наличии потребления электрической энергии в текущем расчетном периоде</w:t>
      </w:r>
      <w:r w:rsidR="00932F55" w:rsidRPr="006107BE">
        <w:rPr>
          <w:rFonts w:ascii="Verdana" w:hAnsi="Verdana" w:cstheme="minorHAnsi"/>
          <w:sz w:val="16"/>
          <w:szCs w:val="16"/>
        </w:rPr>
        <w:t>,</w:t>
      </w:r>
      <w:r w:rsidRPr="006107BE">
        <w:rPr>
          <w:rFonts w:ascii="Verdana" w:hAnsi="Verdana" w:cstheme="minorHAnsi"/>
          <w:sz w:val="16"/>
          <w:szCs w:val="16"/>
        </w:rPr>
        <w:t xml:space="preserve"> Потребитель с целью соблюдения сроков оплаты обязуется контролировать объем фактически потребленной электрической энергии за расчетный период и </w:t>
      </w:r>
      <w:r w:rsidR="00937404" w:rsidRPr="006107BE">
        <w:rPr>
          <w:rFonts w:ascii="Verdana" w:hAnsi="Verdana" w:cstheme="minorHAnsi"/>
          <w:sz w:val="16"/>
          <w:szCs w:val="16"/>
        </w:rPr>
        <w:t>произвести</w:t>
      </w:r>
      <w:r w:rsidRPr="006107BE">
        <w:rPr>
          <w:rFonts w:ascii="Verdana" w:hAnsi="Verdana" w:cstheme="minorHAnsi"/>
          <w:sz w:val="16"/>
          <w:szCs w:val="16"/>
        </w:rPr>
        <w:t xml:space="preserve"> оплату окончательного платеж</w:t>
      </w:r>
      <w:r w:rsidR="00937404" w:rsidRPr="006107BE">
        <w:rPr>
          <w:rFonts w:ascii="Verdana" w:hAnsi="Verdana" w:cstheme="minorHAnsi"/>
          <w:sz w:val="16"/>
          <w:szCs w:val="16"/>
        </w:rPr>
        <w:t>а</w:t>
      </w:r>
      <w:r w:rsidRPr="006107BE">
        <w:rPr>
          <w:rFonts w:ascii="Verdana" w:hAnsi="Verdana" w:cstheme="minorHAnsi"/>
          <w:sz w:val="16"/>
          <w:szCs w:val="16"/>
        </w:rPr>
        <w:t xml:space="preserve"> до 18-го числа месяца следующего за расчетным с учетом Предельных уровней нерегулируемых цен для ценовых категорий, опубликованных Гарантирующим поставщиком на официальном сайте: </w:t>
      </w:r>
      <w:hyperlink r:id="rId11" w:history="1">
        <w:r w:rsidR="00E92846" w:rsidRPr="00AB342E">
          <w:rPr>
            <w:rStyle w:val="a8"/>
            <w:rFonts w:ascii="Verdana" w:eastAsia="Verdana" w:hAnsi="Verdana" w:cs="Verdana"/>
            <w:sz w:val="16"/>
            <w:szCs w:val="16"/>
          </w:rPr>
          <w:t>www.</w:t>
        </w:r>
        <w:r w:rsidR="00E92846" w:rsidRPr="00AB342E">
          <w:rPr>
            <w:rStyle w:val="a8"/>
            <w:rFonts w:ascii="Verdana" w:eastAsia="Verdana" w:hAnsi="Verdana" w:cs="Verdana"/>
            <w:sz w:val="16"/>
            <w:szCs w:val="16"/>
            <w:lang w:val="en-US"/>
          </w:rPr>
          <w:t>noviten</w:t>
        </w:r>
        <w:r w:rsidR="00E92846" w:rsidRPr="00AB342E">
          <w:rPr>
            <w:rStyle w:val="a8"/>
            <w:rFonts w:ascii="Verdana" w:eastAsia="Verdana" w:hAnsi="Verdana" w:cs="Verdana"/>
            <w:sz w:val="16"/>
            <w:szCs w:val="16"/>
          </w:rPr>
          <w:t>.ru</w:t>
        </w:r>
      </w:hyperlink>
      <w:r w:rsidR="00E92846" w:rsidRPr="00E92846">
        <w:rPr>
          <w:rFonts w:ascii="Verdana" w:eastAsia="Verdana" w:hAnsi="Verdana" w:cs="Verdana"/>
          <w:sz w:val="16"/>
          <w:szCs w:val="16"/>
        </w:rPr>
        <w:t xml:space="preserve"> </w:t>
      </w:r>
      <w:r w:rsidRPr="006107BE">
        <w:rPr>
          <w:rFonts w:ascii="Verdana" w:hAnsi="Verdana" w:cstheme="minorHAnsi"/>
          <w:sz w:val="16"/>
          <w:szCs w:val="16"/>
        </w:rPr>
        <w:t xml:space="preserve">, с последующей сверкой расчетов по факту получения документов от Гарантирующего поставщика по п. 2.5.6 настоящего Договора. При этом в </w:t>
      </w:r>
      <w:r w:rsidRPr="006107BE">
        <w:rPr>
          <w:rFonts w:ascii="Verdana" w:hAnsi="Verdana" w:cstheme="minorHAnsi"/>
          <w:sz w:val="16"/>
          <w:szCs w:val="16"/>
        </w:rPr>
        <w:lastRenderedPageBreak/>
        <w:t>назначении платежа Потребитель обязан определенно указать назначение платежа за соответствующий расчетный период.</w:t>
      </w:r>
    </w:p>
    <w:p w14:paraId="5EF03BCC" w14:textId="77777777" w:rsidR="00DB2F7B" w:rsidRPr="006107BE" w:rsidRDefault="00DB2F7B" w:rsidP="006107BE">
      <w:pPr>
        <w:shd w:val="clear" w:color="auto" w:fill="FFFFFF"/>
        <w:ind w:firstLine="720"/>
        <w:jc w:val="both"/>
        <w:rPr>
          <w:rFonts w:ascii="Verdana" w:hAnsi="Verdana"/>
          <w:sz w:val="16"/>
          <w:szCs w:val="16"/>
          <w:lang w:eastAsia="en-US"/>
          <w14:ligatures w14:val="standardContextual"/>
        </w:rPr>
      </w:pPr>
      <w:r w:rsidRPr="006107BE">
        <w:rPr>
          <w:rFonts w:ascii="Verdana" w:eastAsia="Verdana" w:hAnsi="Verdana" w:cs="Verdana"/>
          <w:sz w:val="16"/>
          <w:szCs w:val="16"/>
        </w:rPr>
        <w:t xml:space="preserve">2.3.32. </w:t>
      </w:r>
      <w:r w:rsidR="006918BA" w:rsidRPr="006107BE">
        <w:rPr>
          <w:rFonts w:ascii="Verdana" w:hAnsi="Verdana"/>
          <w:sz w:val="16"/>
          <w:szCs w:val="16"/>
        </w:rPr>
        <w:t>В</w:t>
      </w:r>
      <w:r w:rsidRPr="006107BE">
        <w:rPr>
          <w:rFonts w:ascii="Verdana" w:hAnsi="Verdana"/>
          <w:sz w:val="16"/>
          <w:szCs w:val="16"/>
        </w:rPr>
        <w:t xml:space="preserve"> течение 5 (пяти) календарных дней с даты получения</w:t>
      </w:r>
      <w:r w:rsidR="00CD4D1C" w:rsidRPr="006107BE">
        <w:rPr>
          <w:rFonts w:ascii="Verdana" w:hAnsi="Verdana"/>
          <w:sz w:val="16"/>
          <w:szCs w:val="16"/>
        </w:rPr>
        <w:t xml:space="preserve"> документов</w:t>
      </w:r>
      <w:r w:rsidR="0022486F" w:rsidRPr="006107BE">
        <w:rPr>
          <w:rFonts w:ascii="Verdana" w:hAnsi="Verdana"/>
          <w:sz w:val="16"/>
          <w:szCs w:val="16"/>
        </w:rPr>
        <w:t xml:space="preserve"> (п. 2.5.6 настоящего Договора)</w:t>
      </w:r>
      <w:r w:rsidRPr="006107BE">
        <w:rPr>
          <w:rFonts w:ascii="Verdana" w:hAnsi="Verdana"/>
          <w:sz w:val="16"/>
          <w:szCs w:val="16"/>
        </w:rPr>
        <w:t xml:space="preserve"> Потребитель обязан подписать и передать в адрес Гарантирующего поставщика подписанные Потребителем Акт поставки электрической энергии </w:t>
      </w:r>
      <w:r w:rsidR="009903ED" w:rsidRPr="006107BE">
        <w:rPr>
          <w:rFonts w:ascii="Verdana" w:hAnsi="Verdana"/>
          <w:sz w:val="16"/>
          <w:szCs w:val="16"/>
        </w:rPr>
        <w:t>или Универсальный передаточный документ</w:t>
      </w:r>
      <w:r w:rsidRPr="006107BE">
        <w:rPr>
          <w:rFonts w:ascii="Verdana" w:hAnsi="Verdana"/>
          <w:sz w:val="16"/>
          <w:szCs w:val="16"/>
        </w:rPr>
        <w:t xml:space="preserve">. В случае невозврата Потребителем Акта поставки электрической энергии или Универсального передаточного </w:t>
      </w:r>
      <w:r w:rsidR="009903ED" w:rsidRPr="006107BE">
        <w:rPr>
          <w:rFonts w:ascii="Verdana" w:hAnsi="Verdana"/>
          <w:sz w:val="16"/>
          <w:szCs w:val="16"/>
        </w:rPr>
        <w:t>документа</w:t>
      </w:r>
      <w:r w:rsidRPr="006107BE">
        <w:rPr>
          <w:rFonts w:ascii="Verdana" w:hAnsi="Verdana"/>
          <w:sz w:val="16"/>
          <w:szCs w:val="16"/>
        </w:rPr>
        <w:t xml:space="preserve"> в установленный в настоящем пункте срок объем и стоимость потребленной электрической считаются согласованными в редакции Гарантирующего поставщика.</w:t>
      </w:r>
    </w:p>
    <w:p w14:paraId="4132DA6D" w14:textId="77777777" w:rsidR="00DB2F7B" w:rsidRPr="006107BE" w:rsidRDefault="00DB2F7B" w:rsidP="006107BE">
      <w:pPr>
        <w:shd w:val="clear" w:color="auto" w:fill="FFFFFF"/>
        <w:ind w:right="-1" w:firstLine="720"/>
        <w:jc w:val="both"/>
        <w:rPr>
          <w:rFonts w:ascii="Verdana" w:eastAsia="Verdana" w:hAnsi="Verdana" w:cs="Verdana"/>
          <w:sz w:val="16"/>
          <w:szCs w:val="16"/>
        </w:rPr>
      </w:pPr>
      <w:r w:rsidRPr="006107BE">
        <w:rPr>
          <w:rFonts w:ascii="Verdana" w:eastAsia="Verdana" w:hAnsi="Verdana" w:cs="Verdana"/>
          <w:sz w:val="16"/>
          <w:szCs w:val="16"/>
        </w:rPr>
        <w:t xml:space="preserve">При выявлении разногласий по количеству точек поставки, номеру прибора учета, объемам или стоимости поставленной электрической энергии, рассчитанной Гарантирующим поставщиком, Потребитель производит оплату предъявленного счета в полном объеме и затем в течение 7 дней формирует претензию (заявление на проведение перерасчета), предусмотренную п. 2.1.6 настоящего Договора, в соответствии с порядком, установленным разделом </w:t>
      </w:r>
      <w:r w:rsidR="0020507F" w:rsidRPr="006107BE">
        <w:rPr>
          <w:rFonts w:ascii="Verdana" w:eastAsia="Verdana" w:hAnsi="Verdana" w:cs="Verdana"/>
          <w:sz w:val="16"/>
          <w:szCs w:val="16"/>
        </w:rPr>
        <w:t>8</w:t>
      </w:r>
      <w:r w:rsidRPr="006107BE">
        <w:rPr>
          <w:rFonts w:ascii="Verdana" w:eastAsia="Verdana" w:hAnsi="Verdana" w:cs="Verdana"/>
          <w:sz w:val="16"/>
          <w:szCs w:val="16"/>
        </w:rPr>
        <w:t xml:space="preserve"> настоящего Договора.</w:t>
      </w:r>
    </w:p>
    <w:p w14:paraId="56F24EDA" w14:textId="77777777" w:rsidR="00234D55" w:rsidRPr="006107BE" w:rsidRDefault="00234D55" w:rsidP="006107BE">
      <w:pPr>
        <w:widowControl/>
        <w:ind w:right="-1" w:firstLine="720"/>
        <w:jc w:val="both"/>
        <w:rPr>
          <w:rFonts w:ascii="Verdana" w:eastAsia="Verdana" w:hAnsi="Verdana" w:cs="Verdana"/>
          <w:sz w:val="16"/>
          <w:szCs w:val="16"/>
        </w:rPr>
      </w:pPr>
      <w:r w:rsidRPr="006107BE">
        <w:rPr>
          <w:rFonts w:ascii="Verdana" w:eastAsia="Verdana" w:hAnsi="Verdana" w:cs="Verdana"/>
          <w:sz w:val="16"/>
          <w:szCs w:val="16"/>
        </w:rPr>
        <w:t xml:space="preserve">2.3.33. Направлять сообщения о факте предоставления услуги электроснабжения ненадлежащего качества и (или) с перерывами, превышающими установленную продолжительность в письменной форме с указанием полного и сокращенного (при наличии) наименования, номера договора энергоснабжения, адрес энергопринимающего устройства, время нарушения требований к обеспечению надежности снабжения электрической энергией и ее качества, реквизиты и контактные данные Потребителя электрической энергии (номер телефона, адрес электронной почты), предпочтительный способ получения ответа (через </w:t>
      </w:r>
      <w:r w:rsidR="00DF61FB" w:rsidRPr="006107BE">
        <w:rPr>
          <w:rFonts w:ascii="Verdana" w:eastAsia="Verdana" w:hAnsi="Verdana" w:cs="Verdana"/>
          <w:sz w:val="16"/>
          <w:szCs w:val="16"/>
        </w:rPr>
        <w:t>ЛКК</w:t>
      </w:r>
      <w:r w:rsidRPr="006107BE">
        <w:rPr>
          <w:rFonts w:ascii="Verdana" w:eastAsia="Verdana" w:hAnsi="Verdana" w:cs="Verdana"/>
          <w:sz w:val="16"/>
          <w:szCs w:val="16"/>
        </w:rPr>
        <w:t>, посредством электронной почты, передачи потребителю электрической энергии коротких текстовых сообщений, а также посредством реализации иных способов, предусмотренных договором энергоснабжения).</w:t>
      </w:r>
    </w:p>
    <w:p w14:paraId="1A6C28EE" w14:textId="77777777" w:rsidR="004F093A" w:rsidRPr="006107BE" w:rsidRDefault="0099207A" w:rsidP="006107BE">
      <w:pPr>
        <w:shd w:val="clear" w:color="auto" w:fill="FFFFFF"/>
        <w:ind w:right="142" w:firstLine="720"/>
        <w:jc w:val="both"/>
        <w:rPr>
          <w:rFonts w:ascii="Verdana" w:eastAsia="Verdana" w:hAnsi="Verdana" w:cs="Verdana"/>
          <w:b/>
          <w:sz w:val="16"/>
          <w:szCs w:val="16"/>
        </w:rPr>
      </w:pPr>
      <w:r w:rsidRPr="006107BE">
        <w:rPr>
          <w:rFonts w:ascii="Verdana" w:eastAsia="Verdana" w:hAnsi="Verdana" w:cs="Verdana"/>
          <w:b/>
          <w:sz w:val="16"/>
          <w:szCs w:val="16"/>
        </w:rPr>
        <w:t>2.4.  Потребителю запрещается:</w:t>
      </w:r>
    </w:p>
    <w:p w14:paraId="426AF080" w14:textId="77777777" w:rsidR="005D3E33" w:rsidRPr="006107BE" w:rsidRDefault="005D3E33" w:rsidP="006107BE">
      <w:pPr>
        <w:shd w:val="clear" w:color="auto" w:fill="FFFFFF"/>
        <w:ind w:right="-1" w:firstLine="720"/>
        <w:jc w:val="both"/>
        <w:rPr>
          <w:rFonts w:ascii="Verdana" w:eastAsia="Verdana" w:hAnsi="Verdana" w:cs="Verdana"/>
          <w:sz w:val="16"/>
          <w:szCs w:val="16"/>
        </w:rPr>
      </w:pPr>
      <w:r w:rsidRPr="006107BE">
        <w:rPr>
          <w:rFonts w:ascii="Verdana" w:eastAsia="Verdana" w:hAnsi="Verdana" w:cs="Verdana"/>
          <w:sz w:val="16"/>
          <w:szCs w:val="16"/>
        </w:rPr>
        <w:t>2.4.1. Нарушать пломбы на приборах учета и в местах их подключения (крепления), конструкции, защищающие приборы учета от несанкционированного вмешательства в его работу.</w:t>
      </w:r>
    </w:p>
    <w:p w14:paraId="1B9947A0" w14:textId="77777777" w:rsidR="005D3E33" w:rsidRPr="006107BE" w:rsidRDefault="005D3E33" w:rsidP="006107BE">
      <w:pPr>
        <w:shd w:val="clear" w:color="auto" w:fill="FFFFFF"/>
        <w:ind w:right="-1" w:firstLine="720"/>
        <w:jc w:val="both"/>
        <w:rPr>
          <w:rFonts w:ascii="Verdana" w:eastAsia="Verdana" w:hAnsi="Verdana" w:cs="Verdana"/>
          <w:sz w:val="16"/>
          <w:szCs w:val="16"/>
        </w:rPr>
      </w:pPr>
      <w:r w:rsidRPr="006107BE">
        <w:rPr>
          <w:rFonts w:ascii="Verdana" w:eastAsia="Verdana" w:hAnsi="Verdana" w:cs="Verdana"/>
          <w:sz w:val="16"/>
          <w:szCs w:val="16"/>
        </w:rPr>
        <w:t xml:space="preserve">2.4.2. Самовольно демонтировать системы учета и осуществлять несанкционированное вмешательство в работу приборов учета, а также в работу оборудования или программных средств, входящих в состав интеллектуальной системы учета электрической энергии (мощности), использовать оборудование и (или) иные технические устройства или программные средства, позволяющие искажать показания приборов учета. </w:t>
      </w:r>
    </w:p>
    <w:p w14:paraId="3BBF65E1" w14:textId="24D9DBF7" w:rsidR="00FD0FCF" w:rsidRPr="006107BE" w:rsidRDefault="006107BE" w:rsidP="001D2A61">
      <w:pPr>
        <w:shd w:val="clear" w:color="auto" w:fill="FFFFFF"/>
        <w:tabs>
          <w:tab w:val="left" w:pos="619"/>
        </w:tabs>
        <w:ind w:left="24" w:right="-1"/>
        <w:jc w:val="both"/>
        <w:rPr>
          <w:rFonts w:ascii="Verdana" w:eastAsia="Verdana" w:hAnsi="Verdana" w:cs="Verdana"/>
          <w:sz w:val="16"/>
          <w:szCs w:val="16"/>
        </w:rPr>
      </w:pPr>
      <w:r>
        <w:rPr>
          <w:rFonts w:ascii="Verdana" w:eastAsia="Verdana" w:hAnsi="Verdana" w:cs="Verdana"/>
          <w:sz w:val="16"/>
          <w:szCs w:val="16"/>
        </w:rPr>
        <w:tab/>
      </w:r>
      <w:r w:rsidR="00EB4AEB">
        <w:rPr>
          <w:rFonts w:ascii="Verdana" w:eastAsia="Verdana" w:hAnsi="Verdana" w:cs="Verdana"/>
          <w:sz w:val="16"/>
          <w:szCs w:val="16"/>
        </w:rPr>
        <w:t xml:space="preserve"> </w:t>
      </w:r>
      <w:r w:rsidR="0063028A" w:rsidRPr="006107BE">
        <w:rPr>
          <w:rFonts w:ascii="Verdana" w:eastAsia="Verdana" w:hAnsi="Verdana" w:cs="Verdana"/>
          <w:sz w:val="16"/>
          <w:szCs w:val="16"/>
        </w:rPr>
        <w:t>2.4.3. Вмешиваться в работу каналов удаленного сбора, обработки и передачи показаний приборов учета (измерительных трансформаторов), в любой иной форме препятствовать их использованию для обеспечения и осуществления контроля коммерческого учета электрической энергии (мощности), в том числе проведению проверок целостности и корректности работы таких приборов учета (измерительных трансформаторов), факта самовольного подключения после введения ограничения (приостановления) подачи электрической энергии.</w:t>
      </w:r>
      <w:r w:rsidR="001D2A61">
        <w:rPr>
          <w:rFonts w:ascii="Verdana" w:eastAsia="Verdana" w:hAnsi="Verdana" w:cs="Verdana"/>
          <w:sz w:val="16"/>
          <w:szCs w:val="16"/>
        </w:rPr>
        <w:t xml:space="preserve"> </w:t>
      </w:r>
      <w:r w:rsidR="0063028A" w:rsidRPr="006107BE">
        <w:rPr>
          <w:rFonts w:ascii="Verdana" w:eastAsia="Verdana" w:hAnsi="Verdana" w:cs="Verdana"/>
          <w:sz w:val="16"/>
          <w:szCs w:val="16"/>
        </w:rPr>
        <w:t>В случае выявления Гарантирующим поставщиком или сетевой организацией факта вмешательства Потребителя в работу прибора (системы) учета и (или) измерительных трансформаторов</w:t>
      </w:r>
      <w:r w:rsidR="00330E12" w:rsidRPr="006107BE">
        <w:rPr>
          <w:rFonts w:ascii="Verdana" w:eastAsia="Verdana" w:hAnsi="Verdana" w:cs="Verdana"/>
          <w:sz w:val="16"/>
          <w:szCs w:val="16"/>
        </w:rPr>
        <w:t xml:space="preserve">, а также выявления иных фактов, свидетельствующих о </w:t>
      </w:r>
      <w:proofErr w:type="spellStart"/>
      <w:r w:rsidR="00330E12" w:rsidRPr="006107BE">
        <w:rPr>
          <w:rFonts w:ascii="Verdana" w:eastAsia="Verdana" w:hAnsi="Verdana" w:cs="Verdana"/>
          <w:sz w:val="16"/>
          <w:szCs w:val="16"/>
        </w:rPr>
        <w:t>неучётном</w:t>
      </w:r>
      <w:proofErr w:type="spellEnd"/>
      <w:r w:rsidR="00330E12" w:rsidRPr="006107BE">
        <w:rPr>
          <w:rFonts w:ascii="Verdana" w:eastAsia="Verdana" w:hAnsi="Verdana" w:cs="Verdana"/>
          <w:sz w:val="16"/>
          <w:szCs w:val="16"/>
        </w:rPr>
        <w:t xml:space="preserve"> потреблении электрической энергии,</w:t>
      </w:r>
      <w:r w:rsidR="0063028A" w:rsidRPr="006107BE">
        <w:rPr>
          <w:rFonts w:ascii="Verdana" w:eastAsia="Verdana" w:hAnsi="Verdana" w:cs="Verdana"/>
          <w:sz w:val="16"/>
          <w:szCs w:val="16"/>
        </w:rPr>
        <w:t xml:space="preserve"> объем электрической энергии определяется на основании акта о неучтенном потреблении электрической энергии.</w:t>
      </w:r>
    </w:p>
    <w:p w14:paraId="74A1EDFF" w14:textId="6F019092" w:rsidR="004F093A" w:rsidRPr="006107BE" w:rsidRDefault="006107BE" w:rsidP="007120CE">
      <w:pPr>
        <w:shd w:val="clear" w:color="auto" w:fill="FFFFFF"/>
        <w:tabs>
          <w:tab w:val="left" w:pos="619"/>
        </w:tabs>
        <w:ind w:left="24" w:right="142"/>
        <w:jc w:val="both"/>
        <w:rPr>
          <w:rFonts w:ascii="Verdana" w:eastAsia="Verdana" w:hAnsi="Verdana" w:cs="Verdana"/>
          <w:b/>
          <w:sz w:val="16"/>
          <w:szCs w:val="16"/>
        </w:rPr>
      </w:pPr>
      <w:r>
        <w:rPr>
          <w:rFonts w:ascii="Verdana" w:eastAsia="Verdana" w:hAnsi="Verdana" w:cs="Verdana"/>
          <w:b/>
          <w:sz w:val="16"/>
          <w:szCs w:val="16"/>
        </w:rPr>
        <w:tab/>
      </w:r>
      <w:r w:rsidR="00EB4AEB">
        <w:rPr>
          <w:rFonts w:ascii="Verdana" w:eastAsia="Verdana" w:hAnsi="Verdana" w:cs="Verdana"/>
          <w:b/>
          <w:sz w:val="16"/>
          <w:szCs w:val="16"/>
        </w:rPr>
        <w:t xml:space="preserve">  </w:t>
      </w:r>
      <w:r w:rsidR="0099207A" w:rsidRPr="006107BE">
        <w:rPr>
          <w:rFonts w:ascii="Verdana" w:eastAsia="Verdana" w:hAnsi="Verdana" w:cs="Verdana"/>
          <w:b/>
          <w:sz w:val="16"/>
          <w:szCs w:val="16"/>
        </w:rPr>
        <w:t>2.5. Гарантирующий поставщик обязуется:</w:t>
      </w:r>
    </w:p>
    <w:p w14:paraId="03345277" w14:textId="77777777" w:rsidR="004F093A" w:rsidRPr="006107BE" w:rsidRDefault="0099207A"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 xml:space="preserve">2.5.1. В ходе исполнения своих обязательств обеспечивать на розничном рынке качество и надежность снабжения потребителей электрической энергии, в соответствии с требованиями законодательства РФ. </w:t>
      </w:r>
    </w:p>
    <w:p w14:paraId="094C5868" w14:textId="77777777" w:rsidR="004F093A" w:rsidRPr="006107BE" w:rsidRDefault="0099207A"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2.5.2. Для надлежащего исполнения Договора урегулировать отношения, связанные с передачей электрической энергии, путем заключения договора оказания услуг по передаче электрической энергии с сетевой организацией.</w:t>
      </w:r>
    </w:p>
    <w:p w14:paraId="50E83199" w14:textId="77777777" w:rsidR="004F093A" w:rsidRPr="006107BE" w:rsidRDefault="0099207A"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 xml:space="preserve">2.5.3. Осуществлять электроснабжение электроприемников Потребителя в соответствии с категориями </w:t>
      </w:r>
      <w:r w:rsidR="00B55D7A" w:rsidRPr="006107BE">
        <w:rPr>
          <w:rFonts w:ascii="Verdana" w:eastAsia="Verdana" w:hAnsi="Verdana" w:cs="Verdana"/>
          <w:sz w:val="16"/>
          <w:szCs w:val="16"/>
        </w:rPr>
        <w:t>надежности,</w:t>
      </w:r>
      <w:r w:rsidRPr="006107BE">
        <w:rPr>
          <w:rFonts w:ascii="Verdana" w:eastAsia="Verdana" w:hAnsi="Verdana" w:cs="Verdana"/>
          <w:sz w:val="16"/>
          <w:szCs w:val="16"/>
        </w:rPr>
        <w:t xml:space="preserve"> определенными в Технических условиях, выданных сетевой организацией. При отсутствии Технических условий и (или) документов их дополняющих, либо изменяющих, электроснабжение электроприемников Потребителя осуществляется по третьей категории надежности.</w:t>
      </w:r>
    </w:p>
    <w:p w14:paraId="76C3A4AB" w14:textId="77777777" w:rsidR="00234D55" w:rsidRPr="006107BE" w:rsidRDefault="00234D55" w:rsidP="006107BE">
      <w:pPr>
        <w:widowControl/>
        <w:ind w:right="-1" w:firstLine="720"/>
        <w:jc w:val="both"/>
        <w:rPr>
          <w:rFonts w:ascii="Verdana" w:eastAsia="Verdana" w:hAnsi="Verdana" w:cs="Verdana"/>
          <w:sz w:val="16"/>
          <w:szCs w:val="16"/>
        </w:rPr>
      </w:pPr>
      <w:r w:rsidRPr="006107BE">
        <w:rPr>
          <w:rFonts w:ascii="Verdana" w:eastAsia="Verdana" w:hAnsi="Verdana" w:cs="Verdana"/>
          <w:sz w:val="16"/>
          <w:szCs w:val="16"/>
        </w:rPr>
        <w:t>2.5.4.</w:t>
      </w:r>
      <w:r w:rsidR="00F2377E" w:rsidRPr="006107BE">
        <w:rPr>
          <w:rFonts w:ascii="Verdana" w:eastAsia="Verdana" w:hAnsi="Verdana" w:cs="Verdana"/>
          <w:sz w:val="16"/>
          <w:szCs w:val="16"/>
        </w:rPr>
        <w:t xml:space="preserve"> </w:t>
      </w:r>
      <w:r w:rsidRPr="006107BE">
        <w:rPr>
          <w:rFonts w:ascii="Verdana" w:eastAsia="Verdana" w:hAnsi="Verdana" w:cs="Verdana"/>
          <w:sz w:val="16"/>
          <w:szCs w:val="16"/>
        </w:rPr>
        <w:t xml:space="preserve">Принимать сообщения Потребителя о факте предоставления услуги электроснабжения ненадлежащего качества и (или) с перерывами, превышающими установленную продолжительность. Сообщение о нарушении качества услуги </w:t>
      </w:r>
      <w:r w:rsidR="00B55D7A" w:rsidRPr="006107BE">
        <w:rPr>
          <w:rFonts w:ascii="Verdana" w:eastAsia="Verdana" w:hAnsi="Verdana" w:cs="Verdana"/>
          <w:sz w:val="16"/>
          <w:szCs w:val="16"/>
        </w:rPr>
        <w:t>электроснабжения</w:t>
      </w:r>
      <w:r w:rsidRPr="006107BE">
        <w:rPr>
          <w:rFonts w:ascii="Verdana" w:eastAsia="Verdana" w:hAnsi="Verdana" w:cs="Verdana"/>
          <w:sz w:val="16"/>
          <w:szCs w:val="16"/>
        </w:rPr>
        <w:t xml:space="preserve"> должно быть сделано Потребителем в письменной форме и подлежит обязательной регистрации. </w:t>
      </w:r>
    </w:p>
    <w:p w14:paraId="4A912CD5" w14:textId="77777777" w:rsidR="004F093A" w:rsidRPr="006107BE" w:rsidRDefault="0099207A" w:rsidP="006107BE">
      <w:pPr>
        <w:ind w:right="142" w:firstLine="720"/>
        <w:jc w:val="both"/>
        <w:rPr>
          <w:rFonts w:ascii="Verdana" w:eastAsia="Verdana" w:hAnsi="Verdana" w:cs="Verdana"/>
          <w:sz w:val="16"/>
          <w:szCs w:val="16"/>
        </w:rPr>
      </w:pPr>
      <w:r w:rsidRPr="006107BE">
        <w:rPr>
          <w:rFonts w:ascii="Verdana" w:eastAsia="Verdana" w:hAnsi="Verdana" w:cs="Verdana"/>
          <w:sz w:val="16"/>
          <w:szCs w:val="16"/>
        </w:rPr>
        <w:t>2.5.5. Производить расчеты за поставленную электрическую энергию по ценовой категории, выбранной Потребителем в соответствии с</w:t>
      </w:r>
      <w:sdt>
        <w:sdtPr>
          <w:rPr>
            <w:sz w:val="16"/>
            <w:szCs w:val="16"/>
          </w:rPr>
          <w:tag w:val="goog_rdk_65"/>
          <w:id w:val="-1229760946"/>
        </w:sdtPr>
        <w:sdtEndPr/>
        <w:sdtContent>
          <w:r w:rsidRPr="006107BE">
            <w:rPr>
              <w:rFonts w:ascii="Verdana" w:eastAsia="Verdana" w:hAnsi="Verdana" w:cs="Verdana"/>
              <w:sz w:val="16"/>
              <w:szCs w:val="16"/>
            </w:rPr>
            <w:t xml:space="preserve"> п. 2.1.3. </w:t>
          </w:r>
        </w:sdtContent>
      </w:sdt>
      <w:r w:rsidRPr="006107BE">
        <w:rPr>
          <w:rFonts w:ascii="Verdana" w:eastAsia="Verdana" w:hAnsi="Verdana" w:cs="Verdana"/>
          <w:sz w:val="16"/>
          <w:szCs w:val="16"/>
        </w:rPr>
        <w:t>Договора, с 1-го числа месяца, следующего за месяцем, в котором потребитель (покупатель) направил соответствующее уведомление, но не ранее:</w:t>
      </w:r>
    </w:p>
    <w:p w14:paraId="3E71B2D5" w14:textId="77777777" w:rsidR="004F093A" w:rsidRPr="006107BE" w:rsidRDefault="0099207A" w:rsidP="007120CE">
      <w:pPr>
        <w:pStyle w:val="af5"/>
        <w:numPr>
          <w:ilvl w:val="0"/>
          <w:numId w:val="4"/>
        </w:numPr>
        <w:ind w:left="284" w:right="142" w:hanging="284"/>
        <w:jc w:val="both"/>
        <w:rPr>
          <w:rFonts w:ascii="Verdana" w:eastAsia="Verdana" w:hAnsi="Verdana" w:cs="Verdana"/>
          <w:sz w:val="16"/>
          <w:szCs w:val="16"/>
        </w:rPr>
      </w:pPr>
      <w:r w:rsidRPr="006107BE">
        <w:rPr>
          <w:rFonts w:ascii="Verdana" w:eastAsia="Verdana" w:hAnsi="Verdana" w:cs="Verdana"/>
          <w:sz w:val="16"/>
          <w:szCs w:val="16"/>
        </w:rPr>
        <w:t>даты, когда были допущены в эксплуатацию приборы учета, позволяющие измерять объемы потребления электрической энергии по зонам суток (переход ко второй ценовой категории);</w:t>
      </w:r>
    </w:p>
    <w:p w14:paraId="2AE66BD9" w14:textId="77777777" w:rsidR="004F093A" w:rsidRPr="006107BE" w:rsidRDefault="0099207A" w:rsidP="007120CE">
      <w:pPr>
        <w:pStyle w:val="af5"/>
        <w:widowControl/>
        <w:numPr>
          <w:ilvl w:val="0"/>
          <w:numId w:val="4"/>
        </w:numPr>
        <w:ind w:left="284" w:right="142" w:hanging="284"/>
        <w:jc w:val="both"/>
        <w:rPr>
          <w:rFonts w:ascii="Verdana" w:eastAsia="Verdana" w:hAnsi="Verdana" w:cs="Verdana"/>
          <w:sz w:val="16"/>
          <w:szCs w:val="16"/>
        </w:rPr>
      </w:pPr>
      <w:r w:rsidRPr="006107BE">
        <w:rPr>
          <w:rFonts w:ascii="Verdana" w:eastAsia="Verdana" w:hAnsi="Verdana" w:cs="Verdana"/>
          <w:sz w:val="16"/>
          <w:szCs w:val="16"/>
        </w:rPr>
        <w:t xml:space="preserve">даты, когда были допущены в эксплуатацию приборы учета, позволяющие измерять почасовые объемы потребления электрической энергии (переход к третьей - шестой ценовым категориям). </w:t>
      </w:r>
    </w:p>
    <w:p w14:paraId="64C42ED5" w14:textId="45C62ECA" w:rsidR="00027FD8" w:rsidRPr="006107BE" w:rsidRDefault="0016295B" w:rsidP="006107BE">
      <w:pPr>
        <w:shd w:val="clear" w:color="auto" w:fill="FFFFFF"/>
        <w:ind w:right="142" w:firstLine="720"/>
        <w:jc w:val="both"/>
        <w:rPr>
          <w:rFonts w:ascii="Verdana" w:hAnsi="Verdana"/>
          <w:sz w:val="16"/>
          <w:szCs w:val="16"/>
        </w:rPr>
      </w:pPr>
      <w:r w:rsidRPr="006107BE">
        <w:rPr>
          <w:rFonts w:ascii="Verdana" w:eastAsia="Verdana" w:hAnsi="Verdana" w:cs="Verdana"/>
          <w:sz w:val="16"/>
          <w:szCs w:val="16"/>
        </w:rPr>
        <w:t xml:space="preserve">2.5.6. По итогам расчетного месяца направлять Потребителю следующие документы: акт поставки электрической энергии или универсальный передаточный </w:t>
      </w:r>
      <w:r w:rsidR="00B82A92" w:rsidRPr="006107BE">
        <w:rPr>
          <w:rFonts w:ascii="Verdana" w:eastAsia="Verdana" w:hAnsi="Verdana" w:cs="Verdana"/>
          <w:sz w:val="16"/>
          <w:szCs w:val="16"/>
        </w:rPr>
        <w:t>документ</w:t>
      </w:r>
      <w:r w:rsidRPr="006107BE">
        <w:rPr>
          <w:rFonts w:ascii="Verdana" w:eastAsia="Verdana" w:hAnsi="Verdana" w:cs="Verdana"/>
          <w:sz w:val="16"/>
          <w:szCs w:val="16"/>
        </w:rPr>
        <w:t xml:space="preserve">, </w:t>
      </w:r>
      <w:r w:rsidR="00530CE5" w:rsidRPr="006107BE">
        <w:rPr>
          <w:rFonts w:ascii="Verdana" w:eastAsia="Verdana" w:hAnsi="Verdana" w:cs="Verdana"/>
          <w:sz w:val="16"/>
          <w:szCs w:val="16"/>
        </w:rPr>
        <w:t>счет-фактуру</w:t>
      </w:r>
      <w:r w:rsidR="00530CE5">
        <w:rPr>
          <w:rFonts w:ascii="Verdana" w:eastAsia="Verdana" w:hAnsi="Verdana" w:cs="Verdana"/>
          <w:sz w:val="16"/>
          <w:szCs w:val="16"/>
        </w:rPr>
        <w:t>,</w:t>
      </w:r>
      <w:r w:rsidR="00530CE5" w:rsidRPr="006107BE">
        <w:rPr>
          <w:rFonts w:ascii="Verdana" w:eastAsia="Verdana" w:hAnsi="Verdana" w:cs="Verdana"/>
          <w:sz w:val="16"/>
          <w:szCs w:val="16"/>
        </w:rPr>
        <w:t xml:space="preserve"> </w:t>
      </w:r>
      <w:r w:rsidRPr="006107BE">
        <w:rPr>
          <w:rFonts w:ascii="Verdana" w:eastAsia="Verdana" w:hAnsi="Verdana" w:cs="Verdana"/>
          <w:sz w:val="16"/>
          <w:szCs w:val="16"/>
        </w:rPr>
        <w:t>а также счет за электроэнергию и ведомость потребления электроэнергии</w:t>
      </w:r>
      <w:r w:rsidR="00027FD8" w:rsidRPr="006107BE">
        <w:rPr>
          <w:rFonts w:ascii="Verdana" w:hAnsi="Verdana"/>
          <w:sz w:val="16"/>
          <w:szCs w:val="16"/>
        </w:rPr>
        <w:t xml:space="preserve"> следующим образом:</w:t>
      </w:r>
    </w:p>
    <w:p w14:paraId="55459AC3" w14:textId="2B7D42FF" w:rsidR="00027FD8" w:rsidRPr="006107BE" w:rsidRDefault="00027FD8" w:rsidP="006107BE">
      <w:pPr>
        <w:shd w:val="clear" w:color="auto" w:fill="FFFFFF"/>
        <w:ind w:right="142" w:firstLine="720"/>
        <w:jc w:val="both"/>
        <w:rPr>
          <w:rFonts w:ascii="Verdana" w:hAnsi="Verdana"/>
          <w:sz w:val="16"/>
          <w:szCs w:val="16"/>
        </w:rPr>
      </w:pPr>
      <w:r w:rsidRPr="006107BE">
        <w:rPr>
          <w:rFonts w:ascii="Verdana" w:hAnsi="Verdana"/>
          <w:sz w:val="16"/>
          <w:szCs w:val="16"/>
        </w:rPr>
        <w:t xml:space="preserve">- </w:t>
      </w:r>
      <w:r w:rsidR="006107BE">
        <w:rPr>
          <w:rFonts w:ascii="Verdana" w:hAnsi="Verdana"/>
          <w:sz w:val="16"/>
          <w:szCs w:val="16"/>
        </w:rPr>
        <w:t>с</w:t>
      </w:r>
      <w:r w:rsidRPr="006107BE">
        <w:rPr>
          <w:rFonts w:ascii="Verdana" w:hAnsi="Verdana"/>
          <w:sz w:val="16"/>
          <w:szCs w:val="16"/>
        </w:rPr>
        <w:t>чёт за электроэнергию, посредством использования ЛКК, являющегося программным модулем, размещенным на сайте Гарантирующего поставщика в сети «Интернет», при условии прохождения Потребителем необходимой регистрации и авторизации в ЛКК в соответствии с установленными Гарантирующим поставщиком правилами, при условии наличия у Потребителя необходимых программных и технических средств для применения электронной подписи;</w:t>
      </w:r>
    </w:p>
    <w:p w14:paraId="6A4F0E91" w14:textId="39873702" w:rsidR="00027FD8" w:rsidRPr="006107BE" w:rsidRDefault="00027FD8" w:rsidP="006107BE">
      <w:pPr>
        <w:shd w:val="clear" w:color="auto" w:fill="FFFFFF"/>
        <w:ind w:right="142" w:firstLine="720"/>
        <w:jc w:val="both"/>
        <w:rPr>
          <w:rFonts w:ascii="Verdana" w:hAnsi="Verdana"/>
          <w:sz w:val="16"/>
          <w:szCs w:val="16"/>
        </w:rPr>
      </w:pPr>
      <w:r w:rsidRPr="006107BE">
        <w:rPr>
          <w:rFonts w:ascii="Verdana" w:hAnsi="Verdana"/>
          <w:sz w:val="16"/>
          <w:szCs w:val="16"/>
        </w:rPr>
        <w:t xml:space="preserve">- акт поставки электрической энергии или универсальный передаточный </w:t>
      </w:r>
      <w:r w:rsidR="00191D7D" w:rsidRPr="006107BE">
        <w:rPr>
          <w:rFonts w:ascii="Verdana" w:eastAsia="Verdana" w:hAnsi="Verdana" w:cs="Verdana"/>
          <w:sz w:val="16"/>
          <w:szCs w:val="16"/>
        </w:rPr>
        <w:t>документ</w:t>
      </w:r>
      <w:r w:rsidRPr="006107BE">
        <w:rPr>
          <w:rFonts w:ascii="Verdana" w:hAnsi="Verdana"/>
          <w:sz w:val="16"/>
          <w:szCs w:val="16"/>
        </w:rPr>
        <w:t>,</w:t>
      </w:r>
      <w:r w:rsidR="00530CE5">
        <w:rPr>
          <w:rFonts w:ascii="Verdana" w:hAnsi="Verdana"/>
          <w:sz w:val="16"/>
          <w:szCs w:val="16"/>
        </w:rPr>
        <w:t xml:space="preserve"> </w:t>
      </w:r>
      <w:r w:rsidR="00530CE5" w:rsidRPr="006107BE">
        <w:rPr>
          <w:rFonts w:ascii="Verdana" w:hAnsi="Verdana"/>
          <w:sz w:val="16"/>
          <w:szCs w:val="16"/>
        </w:rPr>
        <w:t xml:space="preserve">счет-фактуру, </w:t>
      </w:r>
      <w:r w:rsidRPr="006107BE">
        <w:rPr>
          <w:rFonts w:ascii="Verdana" w:hAnsi="Verdana"/>
          <w:sz w:val="16"/>
          <w:szCs w:val="16"/>
        </w:rPr>
        <w:t>а также счет за электроэнергию и ведомость потребления электроэнергии, посредством использования системы электронного документооборота.</w:t>
      </w:r>
    </w:p>
    <w:p w14:paraId="75EEC7CF" w14:textId="77777777" w:rsidR="00FD0FCF" w:rsidRPr="006107BE" w:rsidRDefault="00D96FB3" w:rsidP="006107BE">
      <w:pPr>
        <w:widowControl/>
        <w:ind w:right="142" w:firstLine="720"/>
        <w:jc w:val="both"/>
        <w:rPr>
          <w:rFonts w:ascii="Verdana" w:eastAsia="Verdana" w:hAnsi="Verdana" w:cs="Verdana"/>
          <w:sz w:val="16"/>
          <w:szCs w:val="16"/>
        </w:rPr>
      </w:pPr>
      <w:r w:rsidRPr="006107BE">
        <w:rPr>
          <w:rFonts w:ascii="Verdana" w:hAnsi="Verdana"/>
          <w:sz w:val="16"/>
          <w:szCs w:val="16"/>
        </w:rPr>
        <w:t>2.5.</w:t>
      </w:r>
      <w:r w:rsidR="00DB2F7B" w:rsidRPr="006107BE">
        <w:rPr>
          <w:rFonts w:ascii="Verdana" w:hAnsi="Verdana"/>
          <w:sz w:val="16"/>
          <w:szCs w:val="16"/>
        </w:rPr>
        <w:t>7</w:t>
      </w:r>
      <w:r w:rsidRPr="006107BE">
        <w:rPr>
          <w:rFonts w:ascii="Verdana" w:hAnsi="Verdana"/>
          <w:sz w:val="16"/>
          <w:szCs w:val="16"/>
        </w:rPr>
        <w:t xml:space="preserve">. </w:t>
      </w:r>
      <w:r w:rsidR="0099207A" w:rsidRPr="006107BE">
        <w:rPr>
          <w:rFonts w:ascii="Verdana" w:eastAsia="Verdana" w:hAnsi="Verdana" w:cs="Verdana"/>
          <w:sz w:val="16"/>
          <w:szCs w:val="16"/>
        </w:rPr>
        <w:t>Взимать плату за электрическую энергию по ценам, рассчитанным в установленном законом порядке, и на условиях, установленных Договором.</w:t>
      </w:r>
    </w:p>
    <w:p w14:paraId="6474490F" w14:textId="77777777" w:rsidR="00AF2417" w:rsidRPr="006107BE" w:rsidRDefault="00AF2417" w:rsidP="006107BE">
      <w:pPr>
        <w:shd w:val="clear" w:color="auto" w:fill="FFFFFF"/>
        <w:ind w:firstLine="720"/>
        <w:jc w:val="both"/>
        <w:rPr>
          <w:rFonts w:ascii="Verdana" w:hAnsi="Verdana"/>
          <w:sz w:val="16"/>
          <w:szCs w:val="16"/>
        </w:rPr>
      </w:pPr>
      <w:r w:rsidRPr="006107BE">
        <w:rPr>
          <w:rFonts w:ascii="Verdana" w:hAnsi="Verdana"/>
          <w:sz w:val="16"/>
          <w:szCs w:val="16"/>
        </w:rPr>
        <w:t>2.</w:t>
      </w:r>
      <w:r w:rsidR="00311C98" w:rsidRPr="006107BE">
        <w:rPr>
          <w:rFonts w:ascii="Verdana" w:hAnsi="Verdana"/>
          <w:sz w:val="16"/>
          <w:szCs w:val="16"/>
        </w:rPr>
        <w:t>5</w:t>
      </w:r>
      <w:r w:rsidRPr="006107BE">
        <w:rPr>
          <w:rFonts w:ascii="Verdana" w:hAnsi="Verdana"/>
          <w:sz w:val="16"/>
          <w:szCs w:val="16"/>
        </w:rPr>
        <w:t>.</w:t>
      </w:r>
      <w:r w:rsidR="00DB2F7B" w:rsidRPr="006107BE">
        <w:rPr>
          <w:rFonts w:ascii="Verdana" w:hAnsi="Verdana"/>
          <w:sz w:val="16"/>
          <w:szCs w:val="16"/>
        </w:rPr>
        <w:t>8</w:t>
      </w:r>
      <w:r w:rsidRPr="006107BE">
        <w:rPr>
          <w:rFonts w:ascii="Verdana" w:hAnsi="Verdana"/>
          <w:sz w:val="16"/>
          <w:szCs w:val="16"/>
        </w:rPr>
        <w:t>. Гарантирующий поставщик обязуется не производить ограничение подачи электрической энергии в пределах, установленных Потребителю, финансируемому за счет средств Федерального бюджета, обеспечивающего безопасность государства, лимитов бюджетных обязательств, в случае несвоевременного поступления платежей на счет Гарантирующего поставщика.</w:t>
      </w:r>
    </w:p>
    <w:p w14:paraId="5C239DD6" w14:textId="77777777" w:rsidR="00150763" w:rsidRPr="006107BE" w:rsidRDefault="00150763" w:rsidP="007120CE">
      <w:pPr>
        <w:shd w:val="clear" w:color="auto" w:fill="FFFFFF"/>
        <w:jc w:val="both"/>
        <w:rPr>
          <w:rFonts w:ascii="Verdana" w:hAnsi="Verdana"/>
          <w:sz w:val="16"/>
          <w:szCs w:val="16"/>
        </w:rPr>
      </w:pPr>
    </w:p>
    <w:p w14:paraId="5D6B0F54" w14:textId="77777777" w:rsidR="004F093A" w:rsidRPr="006107BE" w:rsidRDefault="00E524D0" w:rsidP="007120CE">
      <w:pPr>
        <w:widowControl/>
        <w:ind w:right="142"/>
        <w:jc w:val="both"/>
        <w:rPr>
          <w:rFonts w:ascii="Verdana" w:eastAsia="Verdana" w:hAnsi="Verdana" w:cs="Verdana"/>
          <w:sz w:val="8"/>
          <w:szCs w:val="8"/>
        </w:rPr>
      </w:pPr>
      <w:r w:rsidRPr="006107BE">
        <w:rPr>
          <w:rFonts w:ascii="Verdana" w:eastAsia="Verdana" w:hAnsi="Verdana" w:cs="Verdana"/>
          <w:sz w:val="16"/>
          <w:szCs w:val="16"/>
        </w:rPr>
        <w:t xml:space="preserve">  </w:t>
      </w:r>
    </w:p>
    <w:p w14:paraId="6F37FBA1" w14:textId="6BF6D4D2" w:rsidR="004F093A" w:rsidRPr="006107BE" w:rsidRDefault="0099207A" w:rsidP="007120CE">
      <w:pPr>
        <w:shd w:val="clear" w:color="auto" w:fill="FFFFFF"/>
        <w:ind w:right="142"/>
        <w:jc w:val="center"/>
        <w:rPr>
          <w:rFonts w:ascii="Verdana" w:eastAsia="Verdana" w:hAnsi="Verdana" w:cs="Verdana"/>
          <w:b/>
          <w:sz w:val="16"/>
          <w:szCs w:val="16"/>
        </w:rPr>
      </w:pPr>
      <w:r w:rsidRPr="006107BE">
        <w:rPr>
          <w:rFonts w:ascii="Verdana" w:eastAsia="Verdana" w:hAnsi="Verdana" w:cs="Verdana"/>
          <w:b/>
          <w:sz w:val="16"/>
          <w:szCs w:val="16"/>
        </w:rPr>
        <w:t xml:space="preserve">3.  ПОРЯДОК ОПРЕДЕЛЕНИЯ ОБЪЕМА ПОТРЕБЛЕНИЯ ЭЛЕКТРИЧЕСКОЙ ЭНЕРГИИ (МОЩНОСТИ) </w:t>
      </w:r>
    </w:p>
    <w:p w14:paraId="51BD41D4" w14:textId="77777777" w:rsidR="0063028A" w:rsidRPr="006107BE" w:rsidRDefault="00FF0F68" w:rsidP="00EB4AEB">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3.1.</w:t>
      </w:r>
      <w:r w:rsidR="0063028A" w:rsidRPr="006107BE">
        <w:rPr>
          <w:rFonts w:ascii="Verdana" w:eastAsia="Verdana" w:hAnsi="Verdana" w:cs="Verdana"/>
          <w:sz w:val="16"/>
          <w:szCs w:val="16"/>
        </w:rPr>
        <w:t xml:space="preserve"> Определение объема потребления электрической энергии (мощности), оказанных услуг по передаче электрической энергии, а также фактических потерь электрической энергии в объектах электросетевого хозяйства осуществляется на основании данных, полученных:</w:t>
      </w:r>
    </w:p>
    <w:p w14:paraId="6493430C" w14:textId="77777777" w:rsidR="0063028A" w:rsidRPr="006107BE" w:rsidRDefault="0063028A" w:rsidP="007120CE">
      <w:pPr>
        <w:pStyle w:val="af5"/>
        <w:widowControl/>
        <w:numPr>
          <w:ilvl w:val="0"/>
          <w:numId w:val="5"/>
        </w:numPr>
        <w:ind w:left="284" w:right="142" w:hanging="284"/>
        <w:jc w:val="both"/>
        <w:rPr>
          <w:rFonts w:ascii="Verdana" w:eastAsia="Verdana" w:hAnsi="Verdana" w:cs="Verdana"/>
          <w:sz w:val="16"/>
          <w:szCs w:val="16"/>
        </w:rPr>
      </w:pPr>
      <w:r w:rsidRPr="006107BE">
        <w:rPr>
          <w:rFonts w:ascii="Verdana" w:eastAsia="Verdana" w:hAnsi="Verdana" w:cs="Verdana"/>
          <w:sz w:val="16"/>
          <w:szCs w:val="16"/>
        </w:rPr>
        <w:t>с использованием приборов учета электрической энергии, в том числе включенных в состав измерительных комплексов, систем учета, указанных в Перечне к Договору.</w:t>
      </w:r>
    </w:p>
    <w:p w14:paraId="008005D2" w14:textId="77777777" w:rsidR="0063028A" w:rsidRPr="006107BE" w:rsidRDefault="0063028A" w:rsidP="007120CE">
      <w:pPr>
        <w:widowControl/>
        <w:ind w:right="142" w:firstLine="284"/>
        <w:jc w:val="both"/>
        <w:rPr>
          <w:rFonts w:ascii="Verdana" w:eastAsia="Verdana" w:hAnsi="Verdana" w:cs="Verdana"/>
          <w:sz w:val="16"/>
          <w:szCs w:val="16"/>
        </w:rPr>
      </w:pPr>
      <w:r w:rsidRPr="006107BE">
        <w:rPr>
          <w:rFonts w:ascii="Verdana" w:eastAsia="Verdana" w:hAnsi="Verdana" w:cs="Verdana"/>
          <w:sz w:val="16"/>
          <w:szCs w:val="16"/>
        </w:rPr>
        <w:t>Порядок передачи показаний приб</w:t>
      </w:r>
      <w:r w:rsidR="00A315A3" w:rsidRPr="006107BE">
        <w:rPr>
          <w:rFonts w:ascii="Verdana" w:eastAsia="Verdana" w:hAnsi="Verdana" w:cs="Verdana"/>
          <w:sz w:val="16"/>
          <w:szCs w:val="16"/>
        </w:rPr>
        <w:t>оров учета предусмотрен п. 2.3.1.</w:t>
      </w:r>
      <w:r w:rsidRPr="006107BE">
        <w:rPr>
          <w:rFonts w:ascii="Verdana" w:eastAsia="Verdana" w:hAnsi="Verdana" w:cs="Verdana"/>
          <w:sz w:val="16"/>
          <w:szCs w:val="16"/>
        </w:rPr>
        <w:t xml:space="preserve"> настоящего Договора.</w:t>
      </w:r>
    </w:p>
    <w:p w14:paraId="4A6BF054" w14:textId="77777777" w:rsidR="0063028A" w:rsidRPr="006107BE" w:rsidRDefault="0063028A" w:rsidP="007120CE">
      <w:pPr>
        <w:pStyle w:val="af5"/>
        <w:widowControl/>
        <w:numPr>
          <w:ilvl w:val="0"/>
          <w:numId w:val="5"/>
        </w:numPr>
        <w:ind w:left="284" w:right="142" w:hanging="284"/>
        <w:jc w:val="both"/>
        <w:rPr>
          <w:rFonts w:ascii="Verdana" w:eastAsia="Verdana" w:hAnsi="Verdana" w:cs="Verdana"/>
          <w:sz w:val="16"/>
          <w:szCs w:val="16"/>
        </w:rPr>
      </w:pPr>
      <w:r w:rsidRPr="006107BE">
        <w:rPr>
          <w:rFonts w:ascii="Verdana" w:hAnsi="Verdana"/>
          <w:sz w:val="16"/>
          <w:szCs w:val="16"/>
        </w:rPr>
        <w:t>в случае замены, выхода из строя, утраты прибора учета (измерительного комплекса) последующие расчеты осуществляются на основании показаний вновь установленных приборов учета с момента допуска вновь установленного прибора учета (измерительного комплекса) в эксплуатацию.</w:t>
      </w:r>
    </w:p>
    <w:p w14:paraId="29EF9259" w14:textId="77777777" w:rsidR="0063028A" w:rsidRPr="006107BE" w:rsidRDefault="0063028A" w:rsidP="007120CE">
      <w:pPr>
        <w:pStyle w:val="af5"/>
        <w:widowControl/>
        <w:numPr>
          <w:ilvl w:val="0"/>
          <w:numId w:val="5"/>
        </w:numPr>
        <w:ind w:left="284" w:right="142" w:hanging="284"/>
        <w:jc w:val="both"/>
        <w:rPr>
          <w:rFonts w:ascii="Verdana" w:eastAsia="Verdana" w:hAnsi="Verdana" w:cs="Verdana"/>
          <w:sz w:val="16"/>
          <w:szCs w:val="16"/>
        </w:rPr>
      </w:pPr>
      <w:r w:rsidRPr="006107BE">
        <w:rPr>
          <w:rFonts w:ascii="Verdana" w:hAnsi="Verdana"/>
          <w:sz w:val="16"/>
          <w:szCs w:val="16"/>
        </w:rPr>
        <w:lastRenderedPageBreak/>
        <w:t>в случае если прибор учета расположен не на границе балансовой принадлежности электрических сетей, то объем потребления электрической энергии, определенный на основании показаний такого прибора учета, в целях осуществления расчетов по договору подлежит корректировке на величину потерь электрической энергии, возникающих на участке сети от границы балансовой принадлежности объектов электроэнергетики (энергопринимающих устройств) до места установки прибора учета. При этом расчет величины потерь 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p w14:paraId="66CE1860" w14:textId="77777777" w:rsidR="0081714D" w:rsidRPr="006107BE" w:rsidRDefault="0063028A" w:rsidP="00453C9B">
      <w:pPr>
        <w:pStyle w:val="af5"/>
        <w:widowControl/>
        <w:numPr>
          <w:ilvl w:val="0"/>
          <w:numId w:val="5"/>
        </w:numPr>
        <w:ind w:left="284" w:right="142" w:hanging="284"/>
        <w:jc w:val="both"/>
        <w:rPr>
          <w:rFonts w:ascii="Verdana" w:eastAsia="Verdana" w:hAnsi="Verdana" w:cs="Verdana"/>
          <w:sz w:val="16"/>
          <w:szCs w:val="16"/>
        </w:rPr>
      </w:pPr>
      <w:r w:rsidRPr="006107BE">
        <w:rPr>
          <w:rFonts w:ascii="Verdana" w:hAnsi="Verdana" w:cs="Verdana"/>
          <w:sz w:val="16"/>
          <w:szCs w:val="16"/>
        </w:rPr>
        <w:t xml:space="preserve">в случаях отсутствия, неисправности, утраты или истечения интервала между поверками, истечения срока эксплуатации расчетного прибора учета, непредставления показаний расчетного прибора учета в установленные сроки, а также отсутствия контрольного прибора учета определение объема потребления электрической энергии для расчета за потребленную электрическую энергию (мощность) и оказанные услуги по передаче электрической энергии производится на основании замещающей информации с учетом особенностей, указанных в </w:t>
      </w:r>
      <w:hyperlink r:id="rId12" w:history="1">
        <w:r w:rsidRPr="006107BE">
          <w:rPr>
            <w:rFonts w:ascii="Verdana" w:hAnsi="Verdana" w:cs="Verdana"/>
            <w:sz w:val="16"/>
            <w:szCs w:val="16"/>
          </w:rPr>
          <w:t>пункте 136</w:t>
        </w:r>
      </w:hyperlink>
      <w:r w:rsidRPr="006107BE">
        <w:rPr>
          <w:rFonts w:ascii="Verdana" w:hAnsi="Verdana" w:cs="Verdana"/>
          <w:sz w:val="16"/>
          <w:szCs w:val="16"/>
        </w:rPr>
        <w:t xml:space="preserve"> </w:t>
      </w:r>
      <w:r w:rsidR="0081714D" w:rsidRPr="006107BE">
        <w:rPr>
          <w:rFonts w:ascii="Verdana" w:eastAsia="Verdana" w:hAnsi="Verdana" w:cs="Verdana"/>
          <w:sz w:val="16"/>
          <w:szCs w:val="16"/>
        </w:rPr>
        <w:t>Основных положений функционирования розничных рынков электрической энергии, утверждённых Постановлением Правительства РФ от 04.05.2012 № 442 «О функционировании розничных рынков электрической энергии, полном и (или) частичном ограничении режима потребления электрической энергии».</w:t>
      </w:r>
    </w:p>
    <w:p w14:paraId="0B8A15FC" w14:textId="77777777" w:rsidR="0063028A" w:rsidRPr="006107BE" w:rsidRDefault="0063028A"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Приборы учета должны соответствовать требованиям действующего законодательства РФ об обеспечении единства измерений, а также требованиям, в том числе по их классу точности, быть допущенными в эксплуатацию в установленном настоящим разделом порядке, иметь неповрежденные контрольные пломбы и (или) знаки визуального контроля.</w:t>
      </w:r>
    </w:p>
    <w:p w14:paraId="4B7A28BB" w14:textId="77777777" w:rsidR="0063028A" w:rsidRPr="006107BE" w:rsidRDefault="0063028A"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3.2. В случаях, установленных действующим законодательством РФ, установка и эксплуатация приборов учета электрической энергии при отсутствии, выходе из строя, утрате прибора учета, истечении срока эксплуатации или истечении интервала между поверками приборов учета электрической энергии и (или) иного оборудования, в том числе посредством интеллектуальных систем учета электрической энергии (мощности), осуществляются сетевой организацией.</w:t>
      </w:r>
    </w:p>
    <w:p w14:paraId="28797303" w14:textId="77777777" w:rsidR="0063028A" w:rsidRPr="006107BE" w:rsidRDefault="0063028A" w:rsidP="00F2377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 xml:space="preserve">Сетевая организация обеспечивает коммерческий учет электрической энергии (мощности) в отношении непосредственно или опосредованно присоединенных к принадлежащим им на праве собственности или ином законном основании объектам электросетевого хозяйства, энергопринимающих устройств потребителей электрической энергии (мощности). </w:t>
      </w:r>
    </w:p>
    <w:p w14:paraId="563E1534" w14:textId="77777777" w:rsidR="00FF0F68" w:rsidRPr="006107BE" w:rsidRDefault="0063028A" w:rsidP="00F2377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 xml:space="preserve">Установка (замена) прибора учета электрической энергии и допуск в эксплуатацию прибора учета электрической энергии должны быть осуществлены в сроки, установленные действующим законодательством в сфере электроэнергетики. Сетевая организация обеспечивают установку либо замену приборов учета, в том числе </w:t>
      </w:r>
      <w:r w:rsidR="00F2377E" w:rsidRPr="006107BE">
        <w:rPr>
          <w:rFonts w:ascii="Verdana" w:eastAsia="Verdana" w:hAnsi="Verdana" w:cs="Verdana"/>
          <w:sz w:val="16"/>
          <w:szCs w:val="16"/>
        </w:rPr>
        <w:t xml:space="preserve">обеспечивающих доступ к интеллектуальной </w:t>
      </w:r>
      <w:r w:rsidRPr="006107BE">
        <w:rPr>
          <w:rFonts w:ascii="Verdana" w:eastAsia="Verdana" w:hAnsi="Verdana" w:cs="Verdana"/>
          <w:sz w:val="16"/>
          <w:szCs w:val="16"/>
        </w:rPr>
        <w:t>систем</w:t>
      </w:r>
      <w:r w:rsidR="00F2377E" w:rsidRPr="006107BE">
        <w:rPr>
          <w:rFonts w:ascii="Verdana" w:eastAsia="Verdana" w:hAnsi="Verdana" w:cs="Verdana"/>
          <w:sz w:val="16"/>
          <w:szCs w:val="16"/>
        </w:rPr>
        <w:t>е</w:t>
      </w:r>
      <w:r w:rsidRPr="006107BE">
        <w:rPr>
          <w:rFonts w:ascii="Verdana" w:eastAsia="Verdana" w:hAnsi="Verdana" w:cs="Verdana"/>
          <w:sz w:val="16"/>
          <w:szCs w:val="16"/>
        </w:rPr>
        <w:t xml:space="preserve"> учета электрической энергии (мощности).</w:t>
      </w:r>
    </w:p>
    <w:p w14:paraId="26C040F0" w14:textId="77777777" w:rsidR="00874C10" w:rsidRPr="006107BE" w:rsidRDefault="0099207A"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 xml:space="preserve">3.3. </w:t>
      </w:r>
      <w:r w:rsidR="00874C10" w:rsidRPr="006107BE">
        <w:rPr>
          <w:rFonts w:ascii="Verdana" w:eastAsia="Verdana" w:hAnsi="Verdana" w:cs="Verdana"/>
          <w:sz w:val="16"/>
          <w:szCs w:val="16"/>
        </w:rPr>
        <w:t>В случае непредставления показаний лицом, ответственным за снятие показаний расчетного прибора учета для целей определения объема потребления электрической энергии при наличии контрольного прибора учета используются показания такого контрольного прибора учета.</w:t>
      </w:r>
    </w:p>
    <w:p w14:paraId="3887F0E2" w14:textId="77777777" w:rsidR="0081714D" w:rsidRPr="006107BE" w:rsidRDefault="00874C10"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 xml:space="preserve">В случаях отсутствия контрольного прибора учета определение объема потребления электрической энергии для расчета за потребленную электрическую энергию (мощность) и оказанные услуги по передаче электрической энергии производится на основании замещающей информации с учетом особенностей, указанных в пункте 136 </w:t>
      </w:r>
      <w:r w:rsidR="0081714D" w:rsidRPr="006107BE">
        <w:rPr>
          <w:rFonts w:ascii="Verdana" w:eastAsia="Verdana" w:hAnsi="Verdana" w:cs="Verdana"/>
          <w:sz w:val="16"/>
          <w:szCs w:val="16"/>
        </w:rPr>
        <w:t>Основных положений функционирования розничных рынков электрической энергии, утверждённых Постановлением Правительства РФ от 04.05.2012 № 442 «О функционировании розничных рынков электрической энергии, полном и (или) частичном ограничении режима потребления электрической энергии».</w:t>
      </w:r>
    </w:p>
    <w:p w14:paraId="5230E2B2" w14:textId="77777777" w:rsidR="004F093A" w:rsidRPr="006107BE" w:rsidRDefault="0099207A"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 xml:space="preserve">3.4 </w:t>
      </w:r>
      <w:r w:rsidR="003861FB" w:rsidRPr="006107BE">
        <w:rPr>
          <w:rFonts w:ascii="Verdana" w:eastAsia="Verdana" w:hAnsi="Verdana" w:cs="Verdana"/>
          <w:sz w:val="16"/>
          <w:szCs w:val="16"/>
        </w:rPr>
        <w:t xml:space="preserve">В случае двукратного недопуска к расчетному прибору учета, установленному в границах энергопринимающих устройств потребителя, в том числе в отношении точек поставки для лиц, опосредованно присоединенных через объекты такого потребителя электрической энергии, для проведения контрольного снятия показаний и (или) для проведения проверки приборов учета объем потребления и оказанных услуг по передаче электрической энергии с даты 2-го недопуска вплоть до даты допуска к расчетному прибору учета определяется исходя из увеличенных в 1,5 раза значений, определенных на основании контрольного прибора учета, в соответствии с </w:t>
      </w:r>
      <w:hyperlink r:id="rId13" w:history="1">
        <w:r w:rsidR="003861FB" w:rsidRPr="006107BE">
          <w:rPr>
            <w:rStyle w:val="a8"/>
            <w:rFonts w:ascii="Verdana" w:eastAsia="Verdana" w:hAnsi="Verdana" w:cs="Verdana"/>
            <w:color w:val="auto"/>
            <w:sz w:val="16"/>
            <w:szCs w:val="16"/>
            <w:u w:val="none"/>
          </w:rPr>
          <w:t>пунктом 164</w:t>
        </w:r>
      </w:hyperlink>
      <w:r w:rsidR="003861FB" w:rsidRPr="006107BE">
        <w:rPr>
          <w:rFonts w:ascii="Verdana" w:eastAsia="Verdana" w:hAnsi="Verdana" w:cs="Verdana"/>
          <w:sz w:val="16"/>
          <w:szCs w:val="16"/>
        </w:rPr>
        <w:t xml:space="preserve"> </w:t>
      </w:r>
      <w:r w:rsidR="00191D7D" w:rsidRPr="006107BE">
        <w:rPr>
          <w:rFonts w:ascii="Verdana" w:eastAsia="Verdana" w:hAnsi="Verdana" w:cs="Verdana"/>
          <w:sz w:val="16"/>
          <w:szCs w:val="16"/>
        </w:rPr>
        <w:t>Основных положений функционирования розничных рынков электрической энергии</w:t>
      </w:r>
      <w:r w:rsidR="003861FB" w:rsidRPr="006107BE">
        <w:rPr>
          <w:rFonts w:ascii="Verdana" w:eastAsia="Verdana" w:hAnsi="Verdana" w:cs="Verdana"/>
          <w:sz w:val="16"/>
          <w:szCs w:val="16"/>
        </w:rPr>
        <w:t xml:space="preserve">, </w:t>
      </w:r>
      <w:r w:rsidR="00191D7D" w:rsidRPr="006107BE">
        <w:rPr>
          <w:rFonts w:ascii="Verdana" w:eastAsia="Verdana" w:hAnsi="Verdana" w:cs="Verdana"/>
          <w:sz w:val="16"/>
          <w:szCs w:val="16"/>
        </w:rPr>
        <w:t xml:space="preserve">утверждённых Постановлением Правительства РФ от 04.05.2012 № 442 «О функционировании розничных рынков электрической энергии, полном и (или) частичном ограничении режима потребления электрической энергии», </w:t>
      </w:r>
      <w:r w:rsidR="003861FB" w:rsidRPr="006107BE">
        <w:rPr>
          <w:rFonts w:ascii="Verdana" w:eastAsia="Verdana" w:hAnsi="Verdana" w:cs="Verdana"/>
          <w:sz w:val="16"/>
          <w:szCs w:val="16"/>
        </w:rPr>
        <w:t>а при его отсутствии - исходя из увеличенных в 1,5 раза значений, определенных на о</w:t>
      </w:r>
      <w:r w:rsidR="00657433" w:rsidRPr="006107BE">
        <w:rPr>
          <w:rFonts w:ascii="Verdana" w:eastAsia="Verdana" w:hAnsi="Verdana" w:cs="Verdana"/>
          <w:sz w:val="16"/>
          <w:szCs w:val="16"/>
        </w:rPr>
        <w:t>сновании замещающей информации.</w:t>
      </w:r>
    </w:p>
    <w:p w14:paraId="3875A347" w14:textId="77777777" w:rsidR="005653AE" w:rsidRPr="006107BE" w:rsidRDefault="0063028A" w:rsidP="006107BE">
      <w:pPr>
        <w:widowControl/>
        <w:ind w:right="-1" w:firstLine="720"/>
        <w:jc w:val="both"/>
        <w:rPr>
          <w:rFonts w:ascii="Verdana" w:eastAsia="Verdana" w:hAnsi="Verdana" w:cs="Verdana"/>
          <w:sz w:val="16"/>
          <w:szCs w:val="16"/>
        </w:rPr>
      </w:pPr>
      <w:r w:rsidRPr="006107BE">
        <w:rPr>
          <w:rFonts w:ascii="Verdana" w:eastAsia="Verdana" w:hAnsi="Verdana" w:cs="Verdana"/>
          <w:sz w:val="16"/>
          <w:szCs w:val="16"/>
        </w:rPr>
        <w:t>3.5. При получении показаний расчетных или контрольных приборов учета за один и тот же расчетный период от Сетевой организации и от Потребителя, к расчетам могут быть приняты показания, полученные от Сетевой организации.</w:t>
      </w:r>
    </w:p>
    <w:p w14:paraId="1405A1C1" w14:textId="77777777" w:rsidR="00FF0F68" w:rsidRPr="006107BE" w:rsidRDefault="00FF0F68" w:rsidP="007120CE">
      <w:pPr>
        <w:widowControl/>
        <w:ind w:right="-1"/>
        <w:jc w:val="both"/>
        <w:rPr>
          <w:rFonts w:ascii="Verdana" w:eastAsia="Verdana" w:hAnsi="Verdana" w:cs="Verdana"/>
          <w:sz w:val="16"/>
          <w:szCs w:val="16"/>
        </w:rPr>
      </w:pPr>
    </w:p>
    <w:p w14:paraId="371B1D1D" w14:textId="77777777" w:rsidR="004F093A" w:rsidRPr="006107BE" w:rsidRDefault="004F093A" w:rsidP="007120CE">
      <w:pPr>
        <w:widowControl/>
        <w:ind w:right="142"/>
        <w:jc w:val="both"/>
        <w:rPr>
          <w:rFonts w:ascii="Verdana" w:eastAsia="Verdana" w:hAnsi="Verdana" w:cs="Verdana"/>
          <w:sz w:val="8"/>
          <w:szCs w:val="8"/>
        </w:rPr>
      </w:pPr>
    </w:p>
    <w:p w14:paraId="2638BDA0" w14:textId="77777777" w:rsidR="00E524D0" w:rsidRPr="006107BE" w:rsidRDefault="0099207A" w:rsidP="007120CE">
      <w:pPr>
        <w:widowControl/>
        <w:ind w:right="142" w:firstLine="142"/>
        <w:jc w:val="center"/>
        <w:rPr>
          <w:rFonts w:ascii="Verdana" w:eastAsia="Verdana" w:hAnsi="Verdana" w:cs="Verdana"/>
          <w:b/>
          <w:sz w:val="16"/>
          <w:szCs w:val="16"/>
        </w:rPr>
      </w:pPr>
      <w:r w:rsidRPr="006107BE">
        <w:rPr>
          <w:rFonts w:ascii="Verdana" w:eastAsia="Verdana" w:hAnsi="Verdana" w:cs="Verdana"/>
          <w:b/>
          <w:sz w:val="16"/>
          <w:szCs w:val="16"/>
        </w:rPr>
        <w:t>4. ПОРЯДОК ОПРЕДЕЛЕНИЯ СТОИМОСТИ ПОСТАВЛЕННОЙ ЭЛЕКТРИЧЕСКОЙ ЭНЕРГИИ (МОЩНОСТИ)</w:t>
      </w:r>
    </w:p>
    <w:p w14:paraId="69CF5FAA" w14:textId="77777777" w:rsidR="004F093A" w:rsidRPr="006107BE" w:rsidRDefault="0099207A" w:rsidP="006107BE">
      <w:pPr>
        <w:ind w:right="142" w:firstLine="720"/>
        <w:jc w:val="both"/>
        <w:rPr>
          <w:rFonts w:ascii="Verdana" w:eastAsia="Verdana" w:hAnsi="Verdana" w:cs="Verdana"/>
          <w:sz w:val="16"/>
          <w:szCs w:val="16"/>
        </w:rPr>
      </w:pPr>
      <w:r w:rsidRPr="006107BE">
        <w:rPr>
          <w:rFonts w:ascii="Verdana" w:eastAsia="Verdana" w:hAnsi="Verdana" w:cs="Verdana"/>
          <w:sz w:val="16"/>
          <w:szCs w:val="16"/>
        </w:rPr>
        <w:t>4.1. Для определения стоимости поставленной электрической энергии (мощности) Гарантирующий поставщик определяет нерегулируемые цены в рамках предельных уровней нерегулируемых цен, дифференцируемых по ценовым категориям в соответствии с Основными положениями функционирования розничных рынков электрической энергии.</w:t>
      </w:r>
    </w:p>
    <w:p w14:paraId="5395F3F8" w14:textId="77777777" w:rsidR="004F093A" w:rsidRPr="006107BE" w:rsidRDefault="0099207A"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Стоимость электрической энергии по Договору включает:</w:t>
      </w:r>
    </w:p>
    <w:p w14:paraId="3ABD4A8F" w14:textId="77777777" w:rsidR="004F093A" w:rsidRPr="006107BE" w:rsidRDefault="0099207A" w:rsidP="007120CE">
      <w:pPr>
        <w:pStyle w:val="af5"/>
        <w:widowControl/>
        <w:numPr>
          <w:ilvl w:val="0"/>
          <w:numId w:val="6"/>
        </w:numPr>
        <w:ind w:left="284" w:right="142" w:hanging="284"/>
        <w:jc w:val="both"/>
        <w:rPr>
          <w:rFonts w:ascii="Verdana" w:eastAsia="Verdana" w:hAnsi="Verdana" w:cs="Verdana"/>
          <w:sz w:val="16"/>
          <w:szCs w:val="16"/>
        </w:rPr>
      </w:pPr>
      <w:r w:rsidRPr="006107BE">
        <w:rPr>
          <w:rFonts w:ascii="Verdana" w:eastAsia="Verdana" w:hAnsi="Verdana" w:cs="Verdana"/>
          <w:sz w:val="16"/>
          <w:szCs w:val="16"/>
        </w:rPr>
        <w:t xml:space="preserve">стоимость объема покупки электрической энергии (мощности) - формируется с учетом </w:t>
      </w:r>
      <w:r w:rsidR="00A232EF" w:rsidRPr="006107BE">
        <w:rPr>
          <w:rFonts w:ascii="Verdana" w:eastAsia="Verdana" w:hAnsi="Verdana" w:cs="Verdana"/>
          <w:sz w:val="16"/>
          <w:szCs w:val="16"/>
        </w:rPr>
        <w:t>информации,</w:t>
      </w:r>
      <w:r w:rsidRPr="006107BE">
        <w:rPr>
          <w:rFonts w:ascii="Verdana" w:eastAsia="Verdana" w:hAnsi="Verdana" w:cs="Verdana"/>
          <w:sz w:val="16"/>
          <w:szCs w:val="16"/>
        </w:rPr>
        <w:t xml:space="preserve"> опубликованной на сайте Гарантирующего поставщика, </w:t>
      </w:r>
    </w:p>
    <w:p w14:paraId="0AE22525" w14:textId="77777777" w:rsidR="004F093A" w:rsidRPr="006107BE" w:rsidRDefault="0099207A" w:rsidP="007120CE">
      <w:pPr>
        <w:pStyle w:val="af5"/>
        <w:widowControl/>
        <w:numPr>
          <w:ilvl w:val="0"/>
          <w:numId w:val="6"/>
        </w:numPr>
        <w:ind w:left="284" w:right="142" w:hanging="284"/>
        <w:jc w:val="both"/>
        <w:rPr>
          <w:rFonts w:ascii="Verdana" w:eastAsia="Verdana" w:hAnsi="Verdana" w:cs="Verdana"/>
          <w:sz w:val="16"/>
          <w:szCs w:val="16"/>
        </w:rPr>
      </w:pPr>
      <w:r w:rsidRPr="006107BE">
        <w:rPr>
          <w:rFonts w:ascii="Verdana" w:eastAsia="Verdana" w:hAnsi="Verdana" w:cs="Verdana"/>
          <w:sz w:val="16"/>
          <w:szCs w:val="16"/>
        </w:rPr>
        <w:t xml:space="preserve">стоимость услуг по передаче электрической энергии – определяется в соответствии с Постановлением </w:t>
      </w:r>
      <w:r w:rsidR="00066273" w:rsidRPr="006107BE">
        <w:rPr>
          <w:rFonts w:ascii="Verdana" w:eastAsia="Verdana" w:hAnsi="Verdana" w:cs="Verdana"/>
          <w:sz w:val="16"/>
          <w:szCs w:val="16"/>
        </w:rPr>
        <w:t xml:space="preserve">Министерства </w:t>
      </w:r>
      <w:r w:rsidRPr="006107BE">
        <w:rPr>
          <w:rFonts w:ascii="Verdana" w:eastAsia="Verdana" w:hAnsi="Verdana" w:cs="Verdana"/>
          <w:sz w:val="16"/>
          <w:szCs w:val="16"/>
        </w:rPr>
        <w:t xml:space="preserve">энергетики и тарифов Липецкой области, </w:t>
      </w:r>
    </w:p>
    <w:p w14:paraId="20B7C413" w14:textId="77777777" w:rsidR="004F093A" w:rsidRPr="006107BE" w:rsidRDefault="0099207A" w:rsidP="007120CE">
      <w:pPr>
        <w:pStyle w:val="af5"/>
        <w:widowControl/>
        <w:numPr>
          <w:ilvl w:val="0"/>
          <w:numId w:val="6"/>
        </w:numPr>
        <w:ind w:left="284" w:right="142" w:hanging="284"/>
        <w:jc w:val="both"/>
        <w:rPr>
          <w:rFonts w:ascii="Verdana" w:eastAsia="Verdana" w:hAnsi="Verdana" w:cs="Verdana"/>
          <w:sz w:val="16"/>
          <w:szCs w:val="16"/>
        </w:rPr>
      </w:pPr>
      <w:r w:rsidRPr="006107BE">
        <w:rPr>
          <w:rFonts w:ascii="Verdana" w:eastAsia="Verdana" w:hAnsi="Verdana" w:cs="Verdana"/>
          <w:sz w:val="16"/>
          <w:szCs w:val="16"/>
        </w:rPr>
        <w:t xml:space="preserve">сбытовую надбавку – определяется в соответствии с законодательством РФ, </w:t>
      </w:r>
    </w:p>
    <w:p w14:paraId="44E9D941" w14:textId="77777777" w:rsidR="004F093A" w:rsidRPr="006107BE" w:rsidRDefault="0099207A" w:rsidP="007120CE">
      <w:pPr>
        <w:pStyle w:val="af5"/>
        <w:widowControl/>
        <w:numPr>
          <w:ilvl w:val="0"/>
          <w:numId w:val="6"/>
        </w:numPr>
        <w:ind w:left="284" w:right="142" w:hanging="284"/>
        <w:jc w:val="both"/>
        <w:rPr>
          <w:rFonts w:ascii="Verdana" w:eastAsia="Verdana" w:hAnsi="Verdana" w:cs="Verdana"/>
          <w:sz w:val="16"/>
          <w:szCs w:val="16"/>
        </w:rPr>
      </w:pPr>
      <w:r w:rsidRPr="006107BE">
        <w:rPr>
          <w:rFonts w:ascii="Verdana" w:eastAsia="Verdana" w:hAnsi="Verdana" w:cs="Verdana"/>
          <w:sz w:val="16"/>
          <w:szCs w:val="16"/>
        </w:rPr>
        <w:t>стоимость иных услуг, оказание которых является неотъемлемой частью процесса поставки электрической энергии        потребителям – рассчитывается Гарантирующим поставщиком в соответствии с законодательством РФ.</w:t>
      </w:r>
    </w:p>
    <w:p w14:paraId="5A406FF9" w14:textId="2C6CA7AF" w:rsidR="004F093A" w:rsidRPr="00E92846" w:rsidRDefault="0099207A" w:rsidP="006107BE">
      <w:pPr>
        <w:widowControl/>
        <w:ind w:right="142" w:firstLine="720"/>
        <w:jc w:val="both"/>
        <w:rPr>
          <w:rFonts w:ascii="Verdana" w:eastAsia="Verdana" w:hAnsi="Verdana" w:cs="Verdana"/>
          <w:sz w:val="16"/>
          <w:szCs w:val="16"/>
          <w:u w:val="single"/>
        </w:rPr>
      </w:pPr>
      <w:r w:rsidRPr="006107BE">
        <w:rPr>
          <w:rFonts w:ascii="Verdana" w:eastAsia="Verdana" w:hAnsi="Verdana" w:cs="Verdana"/>
          <w:sz w:val="16"/>
          <w:szCs w:val="16"/>
        </w:rPr>
        <w:t xml:space="preserve">Предельные уровни нерегулируемых цен для ценовых категорий публикуются Гарантирующим поставщиком на официальном сайте: </w:t>
      </w:r>
      <w:proofErr w:type="spellStart"/>
      <w:r w:rsidR="00E92846" w:rsidRPr="00D753D6">
        <w:rPr>
          <w:rFonts w:ascii="Verdana" w:eastAsia="Verdana" w:hAnsi="Verdana" w:cs="Verdana"/>
          <w:sz w:val="16"/>
          <w:szCs w:val="16"/>
        </w:rPr>
        <w:t>www</w:t>
      </w:r>
      <w:proofErr w:type="spellEnd"/>
      <w:r w:rsidR="00E92846" w:rsidRPr="00D753D6">
        <w:rPr>
          <w:rFonts w:ascii="Verdana" w:eastAsia="Verdana" w:hAnsi="Verdana" w:cs="Verdana"/>
          <w:sz w:val="16"/>
          <w:szCs w:val="16"/>
        </w:rPr>
        <w:t>.</w:t>
      </w:r>
      <w:r w:rsidR="00E92846">
        <w:rPr>
          <w:rFonts w:ascii="Verdana" w:eastAsia="Verdana" w:hAnsi="Verdana" w:cs="Verdana"/>
          <w:sz w:val="16"/>
          <w:szCs w:val="16"/>
          <w:lang w:val="en-US"/>
        </w:rPr>
        <w:t>noviten</w:t>
      </w:r>
      <w:r w:rsidR="00E92846" w:rsidRPr="00D753D6">
        <w:rPr>
          <w:rFonts w:ascii="Verdana" w:eastAsia="Verdana" w:hAnsi="Verdana" w:cs="Verdana"/>
          <w:sz w:val="16"/>
          <w:szCs w:val="16"/>
        </w:rPr>
        <w:t>.ru</w:t>
      </w:r>
      <w:r w:rsidR="00E92846">
        <w:rPr>
          <w:rFonts w:ascii="Verdana" w:eastAsia="Verdana" w:hAnsi="Verdana" w:cs="Verdana"/>
          <w:sz w:val="16"/>
          <w:szCs w:val="16"/>
        </w:rPr>
        <w:t>.</w:t>
      </w:r>
    </w:p>
    <w:p w14:paraId="751489BB" w14:textId="77777777" w:rsidR="00D0419C" w:rsidRPr="006107BE" w:rsidRDefault="00D0419C" w:rsidP="007120CE">
      <w:pPr>
        <w:widowControl/>
        <w:ind w:right="142"/>
        <w:jc w:val="both"/>
        <w:rPr>
          <w:rFonts w:ascii="Verdana" w:eastAsia="Verdana" w:hAnsi="Verdana" w:cs="Verdana"/>
          <w:sz w:val="16"/>
          <w:szCs w:val="16"/>
          <w:u w:val="single"/>
        </w:rPr>
      </w:pPr>
    </w:p>
    <w:p w14:paraId="2FF4C8D0" w14:textId="77777777" w:rsidR="007520DB" w:rsidRPr="006107BE" w:rsidRDefault="007520DB" w:rsidP="007120CE">
      <w:pPr>
        <w:widowControl/>
        <w:ind w:right="142"/>
        <w:jc w:val="center"/>
        <w:rPr>
          <w:rFonts w:ascii="Verdana" w:eastAsia="Verdana" w:hAnsi="Verdana" w:cs="Verdana"/>
          <w:b/>
          <w:sz w:val="16"/>
          <w:szCs w:val="16"/>
        </w:rPr>
      </w:pPr>
      <w:r w:rsidRPr="006107BE">
        <w:rPr>
          <w:rFonts w:ascii="Verdana" w:eastAsia="Verdana" w:hAnsi="Verdana" w:cs="Verdana"/>
          <w:b/>
          <w:sz w:val="16"/>
          <w:szCs w:val="16"/>
        </w:rPr>
        <w:t>5. ПОРЯДОК ОПЛАТЫ</w:t>
      </w:r>
    </w:p>
    <w:p w14:paraId="5CC8B365" w14:textId="1C421F2F" w:rsidR="007520DB" w:rsidRPr="006107BE" w:rsidRDefault="006107BE" w:rsidP="00FD1043">
      <w:pPr>
        <w:pBdr>
          <w:top w:val="nil"/>
          <w:left w:val="nil"/>
          <w:bottom w:val="nil"/>
          <w:right w:val="nil"/>
          <w:between w:val="nil"/>
        </w:pBdr>
        <w:tabs>
          <w:tab w:val="left" w:pos="426"/>
          <w:tab w:val="left" w:pos="567"/>
        </w:tabs>
        <w:autoSpaceDE/>
        <w:autoSpaceDN/>
        <w:adjustRightInd/>
        <w:ind w:right="32"/>
        <w:jc w:val="both"/>
        <w:rPr>
          <w:rFonts w:ascii="Verdana" w:eastAsia="Verdana" w:hAnsi="Verdana" w:cs="Verdana"/>
          <w:sz w:val="16"/>
          <w:szCs w:val="16"/>
        </w:rPr>
      </w:pPr>
      <w:r>
        <w:rPr>
          <w:rFonts w:ascii="Verdana" w:eastAsia="Verdana" w:hAnsi="Verdana" w:cs="Verdana"/>
          <w:sz w:val="16"/>
          <w:szCs w:val="16"/>
        </w:rPr>
        <w:tab/>
      </w:r>
      <w:r>
        <w:rPr>
          <w:rFonts w:ascii="Verdana" w:eastAsia="Verdana" w:hAnsi="Verdana" w:cs="Verdana"/>
          <w:sz w:val="16"/>
          <w:szCs w:val="16"/>
        </w:rPr>
        <w:tab/>
      </w:r>
      <w:r>
        <w:rPr>
          <w:rFonts w:ascii="Verdana" w:eastAsia="Verdana" w:hAnsi="Verdana" w:cs="Verdana"/>
          <w:sz w:val="16"/>
          <w:szCs w:val="16"/>
        </w:rPr>
        <w:tab/>
      </w:r>
      <w:r w:rsidR="007520DB" w:rsidRPr="006107BE">
        <w:rPr>
          <w:rFonts w:ascii="Verdana" w:eastAsia="Verdana" w:hAnsi="Verdana" w:cs="Verdana"/>
          <w:sz w:val="16"/>
          <w:szCs w:val="16"/>
        </w:rPr>
        <w:t>5.1. Расчетным периодом для осуществления расчетов с Гарантирующим поставщиком является один календарный месяц.</w:t>
      </w:r>
    </w:p>
    <w:p w14:paraId="1A970FBF" w14:textId="77777777" w:rsidR="007520DB" w:rsidRPr="006107BE" w:rsidRDefault="007520DB" w:rsidP="006107BE">
      <w:pPr>
        <w:shd w:val="clear" w:color="auto" w:fill="FFFFFF"/>
        <w:ind w:right="-1" w:firstLine="720"/>
        <w:jc w:val="both"/>
        <w:rPr>
          <w:rFonts w:ascii="Verdana" w:eastAsia="Verdana" w:hAnsi="Verdana" w:cs="Verdana"/>
          <w:sz w:val="16"/>
          <w:szCs w:val="16"/>
        </w:rPr>
      </w:pPr>
      <w:r w:rsidRPr="006107BE">
        <w:rPr>
          <w:rFonts w:ascii="Verdana" w:hAnsi="Verdana" w:cs="Arial"/>
          <w:sz w:val="16"/>
          <w:szCs w:val="16"/>
        </w:rPr>
        <w:t xml:space="preserve">5.2. </w:t>
      </w:r>
      <w:r w:rsidRPr="006107BE">
        <w:rPr>
          <w:rFonts w:ascii="Verdana" w:eastAsia="Verdana" w:hAnsi="Verdana" w:cs="Verdana"/>
          <w:sz w:val="16"/>
          <w:szCs w:val="16"/>
        </w:rPr>
        <w:t>Оплата за потреблённую электрическую энергию осуществляется Потребителем согласно Основным положениям функционирования розничных рынков электрической энергии, утверждённым Постановлением Правительства РФ от 04.05.2012 № 442</w:t>
      </w:r>
      <w:r w:rsidR="004169F2" w:rsidRPr="006107BE">
        <w:rPr>
          <w:rFonts w:ascii="Verdana" w:eastAsia="Verdana" w:hAnsi="Verdana" w:cs="Verdana"/>
          <w:sz w:val="16"/>
          <w:szCs w:val="16"/>
        </w:rPr>
        <w:t xml:space="preserve">, </w:t>
      </w:r>
      <w:r w:rsidRPr="006107BE">
        <w:rPr>
          <w:rFonts w:ascii="Verdana" w:eastAsia="Verdana" w:hAnsi="Verdana" w:cs="Verdana"/>
          <w:sz w:val="16"/>
          <w:szCs w:val="16"/>
        </w:rPr>
        <w:t>в строгом соответствии с выставленным платежным документом</w:t>
      </w:r>
      <w:r w:rsidR="00FD1043" w:rsidRPr="006107BE">
        <w:rPr>
          <w:rFonts w:ascii="Verdana" w:eastAsia="Verdana" w:hAnsi="Verdana" w:cs="Verdana"/>
          <w:sz w:val="16"/>
          <w:szCs w:val="16"/>
        </w:rPr>
        <w:t>,</w:t>
      </w:r>
      <w:r w:rsidRPr="006107BE">
        <w:rPr>
          <w:rFonts w:ascii="Verdana" w:eastAsia="Verdana" w:hAnsi="Verdana" w:cs="Verdana"/>
          <w:sz w:val="16"/>
          <w:szCs w:val="16"/>
        </w:rPr>
        <w:t xml:space="preserve"> в следующие сроки:</w:t>
      </w:r>
    </w:p>
    <w:p w14:paraId="3043D500" w14:textId="77777777" w:rsidR="007520DB" w:rsidRPr="006107BE" w:rsidRDefault="007520DB" w:rsidP="006107BE">
      <w:pPr>
        <w:widowControl/>
        <w:ind w:right="-1" w:firstLine="720"/>
        <w:jc w:val="both"/>
        <w:rPr>
          <w:rFonts w:ascii="Verdana" w:eastAsia="Verdana" w:hAnsi="Verdana" w:cs="Verdana"/>
          <w:sz w:val="16"/>
          <w:szCs w:val="16"/>
        </w:rPr>
      </w:pPr>
      <w:r w:rsidRPr="006107BE">
        <w:rPr>
          <w:rFonts w:ascii="Verdana" w:eastAsia="Verdana" w:hAnsi="Verdana" w:cs="Verdana"/>
          <w:sz w:val="16"/>
          <w:szCs w:val="16"/>
        </w:rPr>
        <w:t>30 процентов стоимости электрической энергии (мощности) в подлежащем оплате объеме покупки в месяце, за который осуществляется оплата, вносится до 10-го числа этого месяца;</w:t>
      </w:r>
    </w:p>
    <w:p w14:paraId="354F26D6" w14:textId="77777777" w:rsidR="007520DB" w:rsidRPr="006107BE" w:rsidRDefault="007520DB" w:rsidP="006107BE">
      <w:pPr>
        <w:widowControl/>
        <w:ind w:right="-1" w:firstLine="720"/>
        <w:jc w:val="both"/>
        <w:rPr>
          <w:rFonts w:ascii="Verdana" w:eastAsia="Verdana" w:hAnsi="Verdana" w:cs="Verdana"/>
          <w:sz w:val="16"/>
          <w:szCs w:val="16"/>
        </w:rPr>
      </w:pPr>
      <w:r w:rsidRPr="006107BE">
        <w:rPr>
          <w:rFonts w:ascii="Verdana" w:eastAsia="Verdana" w:hAnsi="Verdana" w:cs="Verdana"/>
          <w:sz w:val="16"/>
          <w:szCs w:val="16"/>
        </w:rPr>
        <w:t>40 процентов стоимости электрической энергии (мощности) в подлежащем оплате объеме покупки в месяце, за который осуществляется оплата, вносится до 25-го числа этого месяца;</w:t>
      </w:r>
    </w:p>
    <w:p w14:paraId="38919E4F" w14:textId="77777777" w:rsidR="007520DB" w:rsidRPr="006107BE" w:rsidRDefault="007520DB" w:rsidP="006107BE">
      <w:pPr>
        <w:widowControl/>
        <w:ind w:right="-1" w:firstLine="720"/>
        <w:jc w:val="both"/>
        <w:rPr>
          <w:rFonts w:ascii="Verdana" w:eastAsia="Verdana" w:hAnsi="Verdana" w:cs="Verdana"/>
          <w:sz w:val="16"/>
          <w:szCs w:val="16"/>
        </w:rPr>
      </w:pPr>
      <w:r w:rsidRPr="006107BE">
        <w:rPr>
          <w:rFonts w:ascii="Verdana" w:eastAsia="Verdana" w:hAnsi="Verdana" w:cs="Verdana"/>
          <w:sz w:val="16"/>
          <w:szCs w:val="16"/>
        </w:rPr>
        <w:lastRenderedPageBreak/>
        <w:t>стоимость объема покупки электрической энергии (мощности) в месяце, за который осуществляется оплата, за вычетом средств, внесенных Потребителем в качестве оплаты электрической энергии (мощности) в течение этого месяца, оплачивается до 18-го числа месяца, следующего за месяцем, за который осуществляется оплата. В случае если размер предварительной оплаты превысит стоимость объема покупки электрической энергии (мощности) в месяце, за который осуществляется оплата, излишне уплаченная сумма засчитывается в счет платежа за месяц, следующий за месяцем, в котором была осуществлена такая оплата.</w:t>
      </w:r>
    </w:p>
    <w:p w14:paraId="457309E0" w14:textId="77777777" w:rsidR="007520DB" w:rsidRPr="00365EF1" w:rsidRDefault="007520DB" w:rsidP="006A280C">
      <w:pPr>
        <w:widowControl/>
        <w:ind w:right="-1" w:firstLine="720"/>
        <w:jc w:val="both"/>
        <w:rPr>
          <w:rFonts w:ascii="Verdana" w:eastAsia="Verdana" w:hAnsi="Verdana" w:cs="Verdana"/>
          <w:sz w:val="16"/>
          <w:szCs w:val="16"/>
        </w:rPr>
      </w:pPr>
      <w:r w:rsidRPr="006107BE">
        <w:rPr>
          <w:rFonts w:ascii="Verdana" w:eastAsia="Verdana" w:hAnsi="Verdana" w:cs="Verdana"/>
          <w:sz w:val="16"/>
          <w:szCs w:val="16"/>
        </w:rPr>
        <w:t xml:space="preserve">Для определения размера платежей, которые должны быть произведены Гарантирующему поставщику Потребителем в течение месяца, в котором осуществляется потребление электрической энергии (мощности), стоимость электрической энергии (мощности) </w:t>
      </w:r>
      <w:r w:rsidRPr="00365EF1">
        <w:rPr>
          <w:rFonts w:ascii="Verdana" w:eastAsia="Verdana" w:hAnsi="Verdana" w:cs="Verdana"/>
          <w:sz w:val="16"/>
          <w:szCs w:val="16"/>
        </w:rPr>
        <w:t>в подлежащем оплате объеме покупки определяется:</w:t>
      </w:r>
    </w:p>
    <w:p w14:paraId="694EB3A9" w14:textId="77777777" w:rsidR="007520DB" w:rsidRPr="00365EF1" w:rsidRDefault="007520DB" w:rsidP="007120CE">
      <w:pPr>
        <w:widowControl/>
        <w:ind w:right="-1"/>
        <w:jc w:val="both"/>
        <w:rPr>
          <w:rFonts w:ascii="Verdana" w:eastAsia="Verdana" w:hAnsi="Verdana" w:cs="Verdana"/>
          <w:sz w:val="16"/>
          <w:szCs w:val="16"/>
        </w:rPr>
      </w:pPr>
      <w:r w:rsidRPr="00365EF1">
        <w:rPr>
          <w:rFonts w:ascii="Verdana" w:eastAsia="Verdana" w:hAnsi="Verdana" w:cs="Verdana"/>
          <w:sz w:val="16"/>
          <w:szCs w:val="16"/>
        </w:rPr>
        <w:t>исходя из нерегулируемых цен на электрическую энергию (мощность) за предшествующий расчетный период для соответствующей ценовой категории с учетом дифференциации нерегулируемых цен.</w:t>
      </w:r>
    </w:p>
    <w:p w14:paraId="0B4F39B5" w14:textId="77777777" w:rsidR="007520DB" w:rsidRPr="00365EF1" w:rsidRDefault="007520DB" w:rsidP="006A280C">
      <w:pPr>
        <w:widowControl/>
        <w:ind w:right="-1" w:firstLine="720"/>
        <w:jc w:val="both"/>
        <w:rPr>
          <w:rFonts w:ascii="Verdana" w:eastAsia="Verdana" w:hAnsi="Verdana" w:cs="Verdana"/>
          <w:sz w:val="16"/>
          <w:szCs w:val="16"/>
        </w:rPr>
      </w:pPr>
      <w:r w:rsidRPr="00365EF1">
        <w:rPr>
          <w:rFonts w:ascii="Verdana" w:eastAsia="Verdana" w:hAnsi="Verdana" w:cs="Verdana"/>
          <w:sz w:val="16"/>
          <w:szCs w:val="16"/>
        </w:rPr>
        <w:t>Подлежащий оплате объем покупки электрической энергии (мощности) в текущем периоде принимается равным объему потребления электрической энергии (мощности) за предшествующий расчетный период.</w:t>
      </w:r>
    </w:p>
    <w:p w14:paraId="0C293BEA" w14:textId="5D8AC283" w:rsidR="0006275A" w:rsidRPr="00365EF1" w:rsidRDefault="0006275A" w:rsidP="0006275A">
      <w:pPr>
        <w:ind w:right="-1" w:firstLine="720"/>
        <w:jc w:val="both"/>
        <w:rPr>
          <w:rFonts w:ascii="Verdana" w:eastAsia="Verdana" w:hAnsi="Verdana" w:cs="Verdana"/>
          <w:sz w:val="16"/>
          <w:szCs w:val="16"/>
        </w:rPr>
      </w:pPr>
      <w:r w:rsidRPr="00365EF1">
        <w:rPr>
          <w:rFonts w:ascii="Verdana" w:eastAsia="Verdana" w:hAnsi="Verdana" w:cs="Verdana"/>
          <w:sz w:val="16"/>
          <w:szCs w:val="16"/>
        </w:rPr>
        <w:t xml:space="preserve">При осуществлении расчетов по настоящему Договору </w:t>
      </w:r>
      <w:r w:rsidR="00F63D94">
        <w:rPr>
          <w:rFonts w:ascii="Verdana" w:eastAsia="Verdana" w:hAnsi="Verdana" w:cs="Verdana"/>
          <w:sz w:val="16"/>
          <w:szCs w:val="16"/>
        </w:rPr>
        <w:t>Потребитель</w:t>
      </w:r>
      <w:r w:rsidRPr="00365EF1">
        <w:rPr>
          <w:rFonts w:ascii="Verdana" w:eastAsia="Verdana" w:hAnsi="Verdana" w:cs="Verdana"/>
          <w:sz w:val="16"/>
          <w:szCs w:val="16"/>
        </w:rPr>
        <w:t xml:space="preserve"> (третье лицо) в платежном документе обязана указывать в поле «Назначение платежа» информацию, указанную Гарантирующим поставщиком в счете на оплату за соответствующий расчетный период, в целях исключения разногласий по расчётам за отдельные периоды и услуги.</w:t>
      </w:r>
    </w:p>
    <w:p w14:paraId="24EC3EF3" w14:textId="4ED327CA" w:rsidR="0006275A" w:rsidRPr="00365EF1" w:rsidRDefault="0006275A" w:rsidP="0006275A">
      <w:pPr>
        <w:ind w:right="-1" w:firstLine="720"/>
        <w:jc w:val="both"/>
        <w:rPr>
          <w:rFonts w:ascii="Verdana" w:eastAsia="Verdana" w:hAnsi="Verdana" w:cs="Verdana"/>
          <w:sz w:val="16"/>
          <w:szCs w:val="16"/>
        </w:rPr>
      </w:pPr>
      <w:r w:rsidRPr="00365EF1">
        <w:rPr>
          <w:rFonts w:ascii="Verdana" w:eastAsia="Verdana" w:hAnsi="Verdana" w:cs="Verdana"/>
          <w:sz w:val="16"/>
          <w:szCs w:val="16"/>
        </w:rPr>
        <w:t xml:space="preserve">В случае оплаты задолженности, подтвержденной решением суда, </w:t>
      </w:r>
      <w:r w:rsidR="00F63D94">
        <w:rPr>
          <w:rFonts w:ascii="Verdana" w:eastAsia="Verdana" w:hAnsi="Verdana" w:cs="Verdana"/>
          <w:sz w:val="16"/>
          <w:szCs w:val="16"/>
        </w:rPr>
        <w:t>Потребитель</w:t>
      </w:r>
      <w:r w:rsidRPr="00365EF1">
        <w:rPr>
          <w:rFonts w:ascii="Verdana" w:eastAsia="Verdana" w:hAnsi="Verdana" w:cs="Verdana"/>
          <w:sz w:val="16"/>
          <w:szCs w:val="16"/>
        </w:rPr>
        <w:t xml:space="preserve"> в платежном документе обязана указывать в поле «Назначение платежа» номер судебного дела, дату вынесения решения суда первой инстанции, а при выдаче исполнительного документа на основании указанного решения - также серию и номер исполнительного документа.</w:t>
      </w:r>
    </w:p>
    <w:p w14:paraId="476D0E00" w14:textId="77777777" w:rsidR="00213C29" w:rsidRPr="00365EF1" w:rsidRDefault="00213C29" w:rsidP="006107BE">
      <w:pPr>
        <w:ind w:right="-1" w:firstLine="720"/>
        <w:jc w:val="both"/>
        <w:rPr>
          <w:rFonts w:ascii="Verdana" w:eastAsia="Verdana" w:hAnsi="Verdana" w:cs="Verdana"/>
          <w:sz w:val="16"/>
          <w:szCs w:val="16"/>
        </w:rPr>
      </w:pPr>
      <w:r w:rsidRPr="00365EF1">
        <w:rPr>
          <w:rFonts w:ascii="Verdana" w:eastAsia="Verdana" w:hAnsi="Verdana" w:cs="Verdana"/>
          <w:sz w:val="16"/>
          <w:szCs w:val="16"/>
        </w:rPr>
        <w:t>Не допускается изменение Потребителем назначения платежа без согласия Гарантирующего поставщика, кроме как в день осуществления платежа или на следующий рабочий день</w:t>
      </w:r>
      <w:r w:rsidR="006B3BFD" w:rsidRPr="00365EF1">
        <w:rPr>
          <w:rFonts w:ascii="Verdana" w:eastAsia="Verdana" w:hAnsi="Verdana" w:cs="Verdana"/>
          <w:sz w:val="16"/>
          <w:szCs w:val="16"/>
        </w:rPr>
        <w:t>, если это связано с исправлением Потребителем технических ошибок в указании назначения платежа</w:t>
      </w:r>
      <w:r w:rsidRPr="00365EF1">
        <w:rPr>
          <w:rFonts w:ascii="Verdana" w:eastAsia="Verdana" w:hAnsi="Verdana" w:cs="Verdana"/>
          <w:sz w:val="16"/>
          <w:szCs w:val="16"/>
        </w:rPr>
        <w:t>.</w:t>
      </w:r>
    </w:p>
    <w:p w14:paraId="3DBEFFB9" w14:textId="77777777" w:rsidR="00034146" w:rsidRPr="00365EF1" w:rsidRDefault="00213C29" w:rsidP="006107BE">
      <w:pPr>
        <w:widowControl/>
        <w:ind w:firstLine="720"/>
        <w:jc w:val="both"/>
        <w:rPr>
          <w:rFonts w:ascii="Verdana" w:eastAsia="Verdana" w:hAnsi="Verdana" w:cs="Verdana"/>
          <w:sz w:val="16"/>
          <w:szCs w:val="16"/>
        </w:rPr>
      </w:pPr>
      <w:r w:rsidRPr="00365EF1">
        <w:rPr>
          <w:rFonts w:ascii="Verdana" w:eastAsia="Verdana" w:hAnsi="Verdana" w:cs="Verdana"/>
          <w:sz w:val="16"/>
          <w:szCs w:val="16"/>
        </w:rPr>
        <w:t xml:space="preserve">5.3. </w:t>
      </w:r>
      <w:r w:rsidR="006B3BFD" w:rsidRPr="00365EF1">
        <w:rPr>
          <w:rFonts w:ascii="Verdana" w:eastAsia="Verdana" w:hAnsi="Verdana" w:cs="Verdana"/>
          <w:sz w:val="16"/>
          <w:szCs w:val="16"/>
        </w:rPr>
        <w:t>В случае</w:t>
      </w:r>
      <w:r w:rsidR="00034146" w:rsidRPr="00365EF1">
        <w:rPr>
          <w:rFonts w:ascii="Verdana" w:eastAsia="Verdana" w:hAnsi="Verdana" w:cs="Verdana"/>
          <w:sz w:val="16"/>
          <w:szCs w:val="16"/>
        </w:rPr>
        <w:t xml:space="preserve"> некорректн</w:t>
      </w:r>
      <w:r w:rsidR="006B3BFD" w:rsidRPr="00365EF1">
        <w:rPr>
          <w:rFonts w:ascii="Verdana" w:eastAsia="Verdana" w:hAnsi="Verdana" w:cs="Verdana"/>
          <w:sz w:val="16"/>
          <w:szCs w:val="16"/>
        </w:rPr>
        <w:t>ого</w:t>
      </w:r>
      <w:r w:rsidR="00034146" w:rsidRPr="00365EF1">
        <w:rPr>
          <w:rFonts w:ascii="Verdana" w:eastAsia="Verdana" w:hAnsi="Verdana" w:cs="Verdana"/>
          <w:sz w:val="16"/>
          <w:szCs w:val="16"/>
        </w:rPr>
        <w:t xml:space="preserve"> указани</w:t>
      </w:r>
      <w:r w:rsidR="006B3BFD" w:rsidRPr="00365EF1">
        <w:rPr>
          <w:rFonts w:ascii="Verdana" w:eastAsia="Verdana" w:hAnsi="Verdana" w:cs="Verdana"/>
          <w:sz w:val="16"/>
          <w:szCs w:val="16"/>
        </w:rPr>
        <w:t>я</w:t>
      </w:r>
      <w:r w:rsidR="00034146" w:rsidRPr="00365EF1">
        <w:rPr>
          <w:rFonts w:ascii="Verdana" w:eastAsia="Verdana" w:hAnsi="Verdana" w:cs="Verdana"/>
          <w:sz w:val="16"/>
          <w:szCs w:val="16"/>
        </w:rPr>
        <w:t xml:space="preserve"> назначения платежа (указани</w:t>
      </w:r>
      <w:r w:rsidR="006B3BFD" w:rsidRPr="00365EF1">
        <w:rPr>
          <w:rFonts w:ascii="Verdana" w:eastAsia="Verdana" w:hAnsi="Verdana" w:cs="Verdana"/>
          <w:sz w:val="16"/>
          <w:szCs w:val="16"/>
        </w:rPr>
        <w:t>я</w:t>
      </w:r>
      <w:r w:rsidR="00034146" w:rsidRPr="00365EF1">
        <w:rPr>
          <w:rFonts w:ascii="Verdana" w:eastAsia="Verdana" w:hAnsi="Verdana" w:cs="Verdana"/>
          <w:sz w:val="16"/>
          <w:szCs w:val="16"/>
        </w:rPr>
        <w:t xml:space="preserve"> назначения платежа не в соответствии с выставленным Потребителю счетом)</w:t>
      </w:r>
      <w:r w:rsidR="006B3BFD" w:rsidRPr="00365EF1">
        <w:rPr>
          <w:rFonts w:ascii="Verdana" w:eastAsia="Verdana" w:hAnsi="Verdana" w:cs="Verdana"/>
          <w:sz w:val="16"/>
          <w:szCs w:val="16"/>
        </w:rPr>
        <w:t xml:space="preserve"> </w:t>
      </w:r>
      <w:r w:rsidR="00034146" w:rsidRPr="00365EF1">
        <w:rPr>
          <w:rFonts w:ascii="Verdana" w:eastAsia="Verdana" w:hAnsi="Verdana" w:cs="Verdana"/>
          <w:sz w:val="16"/>
          <w:szCs w:val="16"/>
        </w:rPr>
        <w:t>Потребитель соглашается с распределением такого платежа Гарантирующим поставщиком на прекращени</w:t>
      </w:r>
      <w:r w:rsidR="00685424" w:rsidRPr="00365EF1">
        <w:rPr>
          <w:rFonts w:ascii="Verdana" w:eastAsia="Verdana" w:hAnsi="Verdana" w:cs="Verdana"/>
          <w:sz w:val="16"/>
          <w:szCs w:val="16"/>
        </w:rPr>
        <w:t>е</w:t>
      </w:r>
      <w:r w:rsidR="00034146" w:rsidRPr="00365EF1">
        <w:rPr>
          <w:rFonts w:ascii="Verdana" w:eastAsia="Verdana" w:hAnsi="Verdana" w:cs="Verdana"/>
          <w:sz w:val="16"/>
          <w:szCs w:val="16"/>
        </w:rPr>
        <w:t xml:space="preserve"> обязательств Потребителя</w:t>
      </w:r>
      <w:r w:rsidR="00685424" w:rsidRPr="00365EF1">
        <w:rPr>
          <w:rFonts w:ascii="Verdana" w:eastAsia="Verdana" w:hAnsi="Verdana" w:cs="Verdana"/>
          <w:sz w:val="16"/>
          <w:szCs w:val="16"/>
        </w:rPr>
        <w:t xml:space="preserve"> (п. 5.4 и 5.5 настоящего Договора), после прекращения которых Потребитель</w:t>
      </w:r>
      <w:r w:rsidR="0022486F" w:rsidRPr="00365EF1">
        <w:rPr>
          <w:rFonts w:ascii="Verdana" w:eastAsia="Verdana" w:hAnsi="Verdana" w:cs="Verdana"/>
          <w:sz w:val="16"/>
          <w:szCs w:val="16"/>
        </w:rPr>
        <w:t xml:space="preserve"> в одностороннем порядке</w:t>
      </w:r>
      <w:r w:rsidR="00685424" w:rsidRPr="00365EF1">
        <w:rPr>
          <w:rFonts w:ascii="Verdana" w:eastAsia="Verdana" w:hAnsi="Verdana" w:cs="Verdana"/>
          <w:sz w:val="16"/>
          <w:szCs w:val="16"/>
        </w:rPr>
        <w:t xml:space="preserve"> не вправе измен</w:t>
      </w:r>
      <w:r w:rsidR="0022486F" w:rsidRPr="00365EF1">
        <w:rPr>
          <w:rFonts w:ascii="Verdana" w:eastAsia="Verdana" w:hAnsi="Verdana" w:cs="Verdana"/>
          <w:sz w:val="16"/>
          <w:szCs w:val="16"/>
        </w:rPr>
        <w:t>ять</w:t>
      </w:r>
      <w:r w:rsidR="00685424" w:rsidRPr="00365EF1">
        <w:rPr>
          <w:rFonts w:ascii="Verdana" w:eastAsia="Verdana" w:hAnsi="Verdana" w:cs="Verdana"/>
          <w:sz w:val="16"/>
          <w:szCs w:val="16"/>
        </w:rPr>
        <w:t xml:space="preserve"> распределени</w:t>
      </w:r>
      <w:r w:rsidR="0022486F" w:rsidRPr="00365EF1">
        <w:rPr>
          <w:rFonts w:ascii="Verdana" w:eastAsia="Verdana" w:hAnsi="Verdana" w:cs="Verdana"/>
          <w:sz w:val="16"/>
          <w:szCs w:val="16"/>
        </w:rPr>
        <w:t>е</w:t>
      </w:r>
      <w:r w:rsidR="00685424" w:rsidRPr="00365EF1">
        <w:rPr>
          <w:rFonts w:ascii="Verdana" w:eastAsia="Verdana" w:hAnsi="Verdana" w:cs="Verdana"/>
          <w:sz w:val="16"/>
          <w:szCs w:val="16"/>
        </w:rPr>
        <w:t xml:space="preserve"> соответствующего платежа.</w:t>
      </w:r>
    </w:p>
    <w:p w14:paraId="6365415C" w14:textId="77777777" w:rsidR="00E31D36" w:rsidRPr="006107BE" w:rsidRDefault="00213C29" w:rsidP="006107BE">
      <w:pPr>
        <w:ind w:right="-1" w:firstLine="720"/>
        <w:jc w:val="both"/>
        <w:rPr>
          <w:rFonts w:ascii="Verdana" w:eastAsia="Verdana" w:hAnsi="Verdana" w:cs="Verdana"/>
          <w:sz w:val="16"/>
          <w:szCs w:val="16"/>
        </w:rPr>
      </w:pPr>
      <w:r w:rsidRPr="006107BE">
        <w:rPr>
          <w:rFonts w:ascii="Verdana" w:eastAsia="Verdana" w:hAnsi="Verdana" w:cs="Verdana"/>
          <w:sz w:val="16"/>
          <w:szCs w:val="16"/>
        </w:rPr>
        <w:t xml:space="preserve">5.4. </w:t>
      </w:r>
      <w:r w:rsidR="003F7CC0" w:rsidRPr="006107BE">
        <w:rPr>
          <w:rFonts w:ascii="Verdana" w:eastAsia="Verdana" w:hAnsi="Verdana" w:cs="Verdana"/>
          <w:sz w:val="16"/>
          <w:szCs w:val="16"/>
        </w:rPr>
        <w:t>Сумма платежа, произведенного Потребителем</w:t>
      </w:r>
      <w:r w:rsidR="003F7CC0" w:rsidRPr="006107BE">
        <w:t xml:space="preserve"> </w:t>
      </w:r>
      <w:r w:rsidR="003F7CC0" w:rsidRPr="006107BE">
        <w:rPr>
          <w:rFonts w:ascii="Verdana" w:eastAsia="Verdana" w:hAnsi="Verdana" w:cs="Verdana"/>
          <w:sz w:val="16"/>
          <w:szCs w:val="16"/>
        </w:rPr>
        <w:t>не в соответствии с выставленным Потребителю счетом и недостаточная для исполнения всех денежных обязательств</w:t>
      </w:r>
      <w:r w:rsidR="00E31D36" w:rsidRPr="006107BE">
        <w:rPr>
          <w:rFonts w:ascii="Verdana" w:eastAsia="Verdana" w:hAnsi="Verdana" w:cs="Verdana"/>
          <w:sz w:val="16"/>
          <w:szCs w:val="16"/>
        </w:rPr>
        <w:t xml:space="preserve"> Потребителя</w:t>
      </w:r>
      <w:r w:rsidR="003F7CC0" w:rsidRPr="006107BE">
        <w:rPr>
          <w:rFonts w:ascii="Verdana" w:eastAsia="Verdana" w:hAnsi="Verdana" w:cs="Verdana"/>
          <w:sz w:val="16"/>
          <w:szCs w:val="16"/>
        </w:rPr>
        <w:t xml:space="preserve"> полностью, погашает</w:t>
      </w:r>
      <w:r w:rsidR="00206C37" w:rsidRPr="006107BE">
        <w:rPr>
          <w:rFonts w:ascii="Verdana" w:eastAsia="Verdana" w:hAnsi="Verdana" w:cs="Verdana"/>
          <w:sz w:val="16"/>
          <w:szCs w:val="16"/>
        </w:rPr>
        <w:t xml:space="preserve"> последовательно следующие группы обязательств Потребителя (далее – Группы обязательств)</w:t>
      </w:r>
      <w:r w:rsidR="00E31D36" w:rsidRPr="006107BE">
        <w:rPr>
          <w:rFonts w:ascii="Verdana" w:eastAsia="Verdana" w:hAnsi="Verdana" w:cs="Verdana"/>
          <w:sz w:val="16"/>
          <w:szCs w:val="16"/>
        </w:rPr>
        <w:t>:</w:t>
      </w:r>
    </w:p>
    <w:p w14:paraId="3E894881" w14:textId="77777777" w:rsidR="00E31D36" w:rsidRPr="006107BE" w:rsidRDefault="00E31D36" w:rsidP="006107BE">
      <w:pPr>
        <w:ind w:right="-1" w:firstLine="720"/>
        <w:jc w:val="both"/>
        <w:rPr>
          <w:rFonts w:ascii="Verdana" w:eastAsia="Verdana" w:hAnsi="Verdana" w:cs="Verdana"/>
          <w:sz w:val="16"/>
          <w:szCs w:val="16"/>
        </w:rPr>
      </w:pPr>
      <w:r w:rsidRPr="006107BE">
        <w:rPr>
          <w:rFonts w:ascii="Verdana" w:eastAsia="Verdana" w:hAnsi="Verdana" w:cs="Verdana"/>
          <w:sz w:val="16"/>
          <w:szCs w:val="16"/>
        </w:rPr>
        <w:t>5.4.1. сначала</w:t>
      </w:r>
      <w:r w:rsidR="003F7CC0" w:rsidRPr="006107BE">
        <w:rPr>
          <w:rFonts w:ascii="Verdana" w:eastAsia="Verdana" w:hAnsi="Verdana" w:cs="Verdana"/>
          <w:sz w:val="16"/>
          <w:szCs w:val="16"/>
        </w:rPr>
        <w:t xml:space="preserve"> издержки </w:t>
      </w:r>
      <w:r w:rsidR="00DB2F7B" w:rsidRPr="006107BE">
        <w:rPr>
          <w:rFonts w:ascii="Verdana" w:eastAsia="Verdana" w:hAnsi="Verdana" w:cs="Verdana"/>
          <w:sz w:val="16"/>
          <w:szCs w:val="16"/>
        </w:rPr>
        <w:t>Гарантирующего поставщика</w:t>
      </w:r>
      <w:r w:rsidR="003F7CC0" w:rsidRPr="006107BE">
        <w:rPr>
          <w:rFonts w:ascii="Verdana" w:eastAsia="Verdana" w:hAnsi="Verdana" w:cs="Verdana"/>
          <w:sz w:val="16"/>
          <w:szCs w:val="16"/>
        </w:rPr>
        <w:t xml:space="preserve"> по получению исполнения</w:t>
      </w:r>
      <w:r w:rsidRPr="006107BE">
        <w:rPr>
          <w:rFonts w:ascii="Verdana" w:eastAsia="Verdana" w:hAnsi="Verdana" w:cs="Verdana"/>
          <w:sz w:val="16"/>
          <w:szCs w:val="16"/>
        </w:rPr>
        <w:t xml:space="preserve"> (госпошлина, иные судебные расходы, в том числе расходы на юридические услуги, взысканные судебным актом; далее – Группа 1);</w:t>
      </w:r>
    </w:p>
    <w:p w14:paraId="33AF4DC9" w14:textId="77777777" w:rsidR="00E31D36" w:rsidRPr="006107BE" w:rsidRDefault="00E31D36" w:rsidP="006107BE">
      <w:pPr>
        <w:ind w:right="-1" w:firstLine="720"/>
        <w:jc w:val="both"/>
        <w:rPr>
          <w:rFonts w:ascii="Verdana" w:eastAsia="Verdana" w:hAnsi="Verdana" w:cs="Verdana"/>
          <w:sz w:val="16"/>
          <w:szCs w:val="16"/>
        </w:rPr>
      </w:pPr>
      <w:r w:rsidRPr="006107BE">
        <w:rPr>
          <w:rFonts w:ascii="Verdana" w:eastAsia="Verdana" w:hAnsi="Verdana" w:cs="Verdana"/>
          <w:sz w:val="16"/>
          <w:szCs w:val="16"/>
        </w:rPr>
        <w:t>5.4.2. далее проценты за пользование суммой займа, кредита (далее – Группа 2);</w:t>
      </w:r>
    </w:p>
    <w:p w14:paraId="6747F873" w14:textId="77777777" w:rsidR="007520DB" w:rsidRPr="006107BE" w:rsidRDefault="00E31D36" w:rsidP="006107BE">
      <w:pPr>
        <w:ind w:right="-1" w:firstLine="720"/>
        <w:jc w:val="both"/>
        <w:rPr>
          <w:rFonts w:ascii="Verdana" w:eastAsia="Verdana" w:hAnsi="Verdana" w:cs="Verdana"/>
          <w:sz w:val="16"/>
          <w:szCs w:val="16"/>
        </w:rPr>
      </w:pPr>
      <w:r w:rsidRPr="006107BE">
        <w:rPr>
          <w:rFonts w:ascii="Verdana" w:eastAsia="Verdana" w:hAnsi="Verdana" w:cs="Verdana"/>
          <w:sz w:val="16"/>
          <w:szCs w:val="16"/>
        </w:rPr>
        <w:t xml:space="preserve">5.4.3. далее </w:t>
      </w:r>
      <w:r w:rsidR="003F7CC0" w:rsidRPr="006107BE">
        <w:rPr>
          <w:rFonts w:ascii="Verdana" w:eastAsia="Verdana" w:hAnsi="Verdana" w:cs="Verdana"/>
          <w:sz w:val="16"/>
          <w:szCs w:val="16"/>
        </w:rPr>
        <w:t>основную сумму долга</w:t>
      </w:r>
      <w:r w:rsidR="00DB2F7B" w:rsidRPr="006107BE">
        <w:rPr>
          <w:rFonts w:ascii="Verdana" w:eastAsia="Verdana" w:hAnsi="Verdana" w:cs="Verdana"/>
          <w:sz w:val="16"/>
          <w:szCs w:val="16"/>
        </w:rPr>
        <w:t xml:space="preserve"> Потребителя</w:t>
      </w:r>
      <w:r w:rsidRPr="006107BE">
        <w:rPr>
          <w:rFonts w:ascii="Verdana" w:eastAsia="Verdana" w:hAnsi="Verdana" w:cs="Verdana"/>
          <w:sz w:val="16"/>
          <w:szCs w:val="16"/>
        </w:rPr>
        <w:t xml:space="preserve"> (основной долг за электроэнергию; плата за ограничение/возобновление электроснабжения; плата за безучетное потребление электроэнергии; далее – Группа 3);</w:t>
      </w:r>
    </w:p>
    <w:p w14:paraId="4F134B36" w14:textId="77777777" w:rsidR="00E31D36" w:rsidRPr="006107BE" w:rsidRDefault="00E31D36" w:rsidP="006107BE">
      <w:pPr>
        <w:ind w:right="-1" w:firstLine="720"/>
        <w:jc w:val="both"/>
        <w:rPr>
          <w:rFonts w:ascii="Verdana" w:eastAsia="Verdana" w:hAnsi="Verdana" w:cs="Verdana"/>
          <w:sz w:val="16"/>
          <w:szCs w:val="16"/>
        </w:rPr>
      </w:pPr>
      <w:r w:rsidRPr="006107BE">
        <w:rPr>
          <w:rFonts w:ascii="Verdana" w:eastAsia="Verdana" w:hAnsi="Verdana" w:cs="Verdana"/>
          <w:sz w:val="16"/>
          <w:szCs w:val="16"/>
        </w:rPr>
        <w:t>5.4.4. далее пени, неустойки, проценты за пользование чужими денежными средствами (далее – Группа 4).</w:t>
      </w:r>
    </w:p>
    <w:p w14:paraId="323944FD" w14:textId="77777777" w:rsidR="00E31D36" w:rsidRPr="006107BE" w:rsidRDefault="00E31D36" w:rsidP="006107BE">
      <w:pPr>
        <w:ind w:right="-1" w:firstLine="720"/>
        <w:jc w:val="both"/>
        <w:rPr>
          <w:rFonts w:ascii="Verdana" w:eastAsia="Verdana" w:hAnsi="Verdana" w:cs="Verdana"/>
          <w:sz w:val="16"/>
          <w:szCs w:val="16"/>
        </w:rPr>
      </w:pPr>
      <w:r w:rsidRPr="006107BE">
        <w:rPr>
          <w:rFonts w:ascii="Verdana" w:eastAsia="Verdana" w:hAnsi="Verdana" w:cs="Verdana"/>
          <w:sz w:val="16"/>
          <w:szCs w:val="16"/>
        </w:rPr>
        <w:t xml:space="preserve">5.5. </w:t>
      </w:r>
      <w:r w:rsidR="00206C37" w:rsidRPr="006107BE">
        <w:rPr>
          <w:rFonts w:ascii="Verdana" w:eastAsia="Verdana" w:hAnsi="Verdana" w:cs="Verdana"/>
          <w:sz w:val="16"/>
          <w:szCs w:val="16"/>
        </w:rPr>
        <w:t>В целях применения п. 5.4 настоящего Договора:</w:t>
      </w:r>
    </w:p>
    <w:p w14:paraId="5A1866BD" w14:textId="77777777" w:rsidR="00206C37" w:rsidRPr="006107BE" w:rsidRDefault="00206C37" w:rsidP="006107BE">
      <w:pPr>
        <w:ind w:right="-1" w:firstLine="720"/>
        <w:jc w:val="both"/>
        <w:rPr>
          <w:rFonts w:ascii="Verdana" w:eastAsia="Verdana" w:hAnsi="Verdana" w:cs="Verdana"/>
          <w:sz w:val="16"/>
          <w:szCs w:val="16"/>
        </w:rPr>
      </w:pPr>
      <w:r w:rsidRPr="006107BE">
        <w:rPr>
          <w:rFonts w:ascii="Verdana" w:eastAsia="Verdana" w:hAnsi="Verdana" w:cs="Verdana"/>
          <w:sz w:val="16"/>
          <w:szCs w:val="16"/>
        </w:rPr>
        <w:t>5.5.1. погашение обязательств каждой последующей Группы обязательств не производится, пока не будет полностью погашены обязательства предыдущей Группы обязательств;</w:t>
      </w:r>
    </w:p>
    <w:p w14:paraId="752A4FC7" w14:textId="77777777" w:rsidR="00206C37" w:rsidRPr="006107BE" w:rsidRDefault="00206C37" w:rsidP="006107BE">
      <w:pPr>
        <w:ind w:right="-1" w:firstLine="720"/>
        <w:jc w:val="both"/>
        <w:rPr>
          <w:rFonts w:ascii="Verdana" w:eastAsia="Verdana" w:hAnsi="Verdana" w:cs="Verdana"/>
          <w:sz w:val="16"/>
          <w:szCs w:val="16"/>
        </w:rPr>
      </w:pPr>
      <w:r w:rsidRPr="006107BE">
        <w:rPr>
          <w:rFonts w:ascii="Verdana" w:eastAsia="Verdana" w:hAnsi="Verdana" w:cs="Verdana"/>
          <w:sz w:val="16"/>
          <w:szCs w:val="16"/>
        </w:rPr>
        <w:t>5.5.2. внутри соответствующей Группы обязательства преимущество имеет то обязательство, срок исполнения которого наступил или наступит раньше, либо, когда обязательство не имеет срока исполнения, то обязательство, которое возникло раньше (далее – Хронологическая последовательность); если сроки исполнения обязательств внутри соответствующей Группы наступили одновременно, платеж засчитывается пропорционально в погашение всех требований</w:t>
      </w:r>
      <w:r w:rsidR="00685424" w:rsidRPr="006107BE">
        <w:rPr>
          <w:rFonts w:ascii="Verdana" w:eastAsia="Verdana" w:hAnsi="Verdana" w:cs="Verdana"/>
          <w:sz w:val="16"/>
          <w:szCs w:val="16"/>
        </w:rPr>
        <w:t xml:space="preserve"> по таким обязательствам</w:t>
      </w:r>
      <w:r w:rsidRPr="006107BE">
        <w:rPr>
          <w:rFonts w:ascii="Verdana" w:eastAsia="Verdana" w:hAnsi="Verdana" w:cs="Verdana"/>
          <w:sz w:val="16"/>
          <w:szCs w:val="16"/>
        </w:rPr>
        <w:t>;</w:t>
      </w:r>
    </w:p>
    <w:p w14:paraId="73436D71" w14:textId="77777777" w:rsidR="00206C37" w:rsidRPr="006107BE" w:rsidRDefault="00206C37" w:rsidP="006107BE">
      <w:pPr>
        <w:ind w:right="-1" w:firstLine="720"/>
        <w:jc w:val="both"/>
        <w:rPr>
          <w:rFonts w:ascii="Verdana" w:eastAsia="Verdana" w:hAnsi="Verdana" w:cs="Verdana"/>
          <w:sz w:val="16"/>
          <w:szCs w:val="16"/>
        </w:rPr>
      </w:pPr>
      <w:r w:rsidRPr="006107BE">
        <w:rPr>
          <w:rFonts w:ascii="Verdana" w:eastAsia="Verdana" w:hAnsi="Verdana" w:cs="Verdana"/>
          <w:sz w:val="16"/>
          <w:szCs w:val="16"/>
        </w:rPr>
        <w:t>5.5.3. если после погашения обязательств внутри соответствующей Группы имеется остаток платежа Потребителя, то такой остаток переносится на погашение следующей Группы обязательств (последовательно от 1 к 4) для погашения таких обязательств в Хронологической последовательности.</w:t>
      </w:r>
    </w:p>
    <w:p w14:paraId="7CCA7478" w14:textId="77777777" w:rsidR="007520DB" w:rsidRPr="006107BE" w:rsidRDefault="00206C37" w:rsidP="006107BE">
      <w:pPr>
        <w:shd w:val="clear" w:color="auto" w:fill="FFFFFF"/>
        <w:ind w:firstLine="720"/>
        <w:jc w:val="both"/>
        <w:rPr>
          <w:rFonts w:ascii="Verdana" w:hAnsi="Verdana" w:cstheme="minorHAnsi"/>
          <w:sz w:val="16"/>
          <w:szCs w:val="16"/>
        </w:rPr>
      </w:pPr>
      <w:r w:rsidRPr="006107BE">
        <w:rPr>
          <w:rFonts w:ascii="Verdana" w:hAnsi="Verdana" w:cs="Arial"/>
          <w:sz w:val="16"/>
          <w:szCs w:val="16"/>
        </w:rPr>
        <w:t xml:space="preserve">5.6. </w:t>
      </w:r>
      <w:r w:rsidR="007520DB" w:rsidRPr="006107BE">
        <w:rPr>
          <w:rFonts w:ascii="Verdana" w:hAnsi="Verdana" w:cstheme="minorHAnsi"/>
          <w:sz w:val="16"/>
          <w:szCs w:val="16"/>
        </w:rPr>
        <w:t xml:space="preserve">При наличии действующих договоров между Гарантирующим поставщиком и Потребителем образовавшаяся у </w:t>
      </w:r>
      <w:r w:rsidRPr="006107BE">
        <w:rPr>
          <w:rFonts w:ascii="Verdana" w:hAnsi="Verdana" w:cstheme="minorHAnsi"/>
          <w:sz w:val="16"/>
          <w:szCs w:val="16"/>
        </w:rPr>
        <w:t>Потребителя</w:t>
      </w:r>
      <w:r w:rsidR="007520DB" w:rsidRPr="006107BE">
        <w:rPr>
          <w:rFonts w:ascii="Verdana" w:hAnsi="Verdana" w:cstheme="minorHAnsi"/>
          <w:sz w:val="16"/>
          <w:szCs w:val="16"/>
        </w:rPr>
        <w:t xml:space="preserve"> </w:t>
      </w:r>
      <w:r w:rsidRPr="006107BE">
        <w:rPr>
          <w:rFonts w:ascii="Verdana" w:hAnsi="Verdana" w:cstheme="minorHAnsi"/>
          <w:sz w:val="16"/>
          <w:szCs w:val="16"/>
        </w:rPr>
        <w:t>п</w:t>
      </w:r>
      <w:r w:rsidR="007520DB" w:rsidRPr="006107BE">
        <w:rPr>
          <w:rFonts w:ascii="Verdana" w:hAnsi="Verdana" w:cstheme="minorHAnsi"/>
          <w:sz w:val="16"/>
          <w:szCs w:val="16"/>
        </w:rPr>
        <w:t xml:space="preserve">ереплата подлежит распределению на обязательства </w:t>
      </w:r>
      <w:r w:rsidR="006B3BFD" w:rsidRPr="006107BE">
        <w:rPr>
          <w:rFonts w:ascii="Verdana" w:hAnsi="Verdana" w:cstheme="minorHAnsi"/>
          <w:sz w:val="16"/>
          <w:szCs w:val="16"/>
        </w:rPr>
        <w:t>Потребителя</w:t>
      </w:r>
      <w:r w:rsidR="007520DB" w:rsidRPr="006107BE">
        <w:rPr>
          <w:rFonts w:ascii="Verdana" w:hAnsi="Verdana" w:cstheme="minorHAnsi"/>
          <w:sz w:val="16"/>
          <w:szCs w:val="16"/>
        </w:rPr>
        <w:t>, которые уже возникли или которые возникнут в будущем, и не подлежит возврату Потребителю. До момента использования Гарантирующим поставщиком переплаты на нее не начисляются любые проценты в пользу Потребителя</w:t>
      </w:r>
      <w:r w:rsidR="00973C75" w:rsidRPr="006107BE">
        <w:rPr>
          <w:rFonts w:ascii="Verdana" w:hAnsi="Verdana" w:cstheme="minorHAnsi"/>
          <w:sz w:val="16"/>
          <w:szCs w:val="16"/>
        </w:rPr>
        <w:t>, в том числе предусмотренные ст. 317.1, 333, 395 и 1107 Гражданского кодекса Российской Федерации</w:t>
      </w:r>
      <w:r w:rsidR="007520DB" w:rsidRPr="006107BE">
        <w:rPr>
          <w:rFonts w:ascii="Verdana" w:hAnsi="Verdana" w:cstheme="minorHAnsi"/>
          <w:sz w:val="16"/>
          <w:szCs w:val="16"/>
        </w:rPr>
        <w:t>.</w:t>
      </w:r>
    </w:p>
    <w:p w14:paraId="7DE31980" w14:textId="6CB17C94" w:rsidR="00034014" w:rsidRPr="006107BE" w:rsidRDefault="006107BE" w:rsidP="00843B91">
      <w:pPr>
        <w:pBdr>
          <w:top w:val="nil"/>
          <w:left w:val="nil"/>
          <w:bottom w:val="nil"/>
          <w:right w:val="nil"/>
          <w:between w:val="nil"/>
        </w:pBdr>
        <w:tabs>
          <w:tab w:val="left" w:pos="426"/>
          <w:tab w:val="left" w:pos="567"/>
        </w:tabs>
        <w:autoSpaceDE/>
        <w:autoSpaceDN/>
        <w:adjustRightInd/>
        <w:ind w:right="32"/>
        <w:jc w:val="both"/>
        <w:rPr>
          <w:rFonts w:ascii="Verdana" w:hAnsi="Verdana" w:cs="Arial"/>
          <w:sz w:val="16"/>
          <w:szCs w:val="16"/>
        </w:rPr>
      </w:pPr>
      <w:r>
        <w:rPr>
          <w:rFonts w:ascii="Verdana" w:hAnsi="Verdana" w:cstheme="minorHAnsi"/>
          <w:sz w:val="16"/>
          <w:szCs w:val="16"/>
        </w:rPr>
        <w:tab/>
      </w:r>
      <w:r>
        <w:rPr>
          <w:rFonts w:ascii="Verdana" w:hAnsi="Verdana" w:cstheme="minorHAnsi"/>
          <w:sz w:val="16"/>
          <w:szCs w:val="16"/>
        </w:rPr>
        <w:tab/>
      </w:r>
      <w:r>
        <w:rPr>
          <w:rFonts w:ascii="Verdana" w:hAnsi="Verdana" w:cstheme="minorHAnsi"/>
          <w:sz w:val="16"/>
          <w:szCs w:val="16"/>
        </w:rPr>
        <w:tab/>
      </w:r>
      <w:r w:rsidR="00206C37" w:rsidRPr="006107BE">
        <w:rPr>
          <w:rFonts w:ascii="Verdana" w:hAnsi="Verdana" w:cstheme="minorHAnsi"/>
          <w:sz w:val="16"/>
          <w:szCs w:val="16"/>
        </w:rPr>
        <w:t xml:space="preserve">5.7. </w:t>
      </w:r>
      <w:r w:rsidR="003B62C6" w:rsidRPr="006107BE">
        <w:rPr>
          <w:rFonts w:ascii="Verdana" w:hAnsi="Verdana" w:cstheme="minorHAnsi"/>
          <w:sz w:val="16"/>
          <w:szCs w:val="16"/>
        </w:rPr>
        <w:t>Платёжные обязательства считаются исполненными</w:t>
      </w:r>
      <w:r w:rsidR="00034014" w:rsidRPr="006107BE">
        <w:rPr>
          <w:rFonts w:ascii="Verdana" w:hAnsi="Verdana" w:cstheme="minorHAnsi"/>
          <w:sz w:val="16"/>
          <w:szCs w:val="16"/>
        </w:rPr>
        <w:t xml:space="preserve"> только после зачисления денежных средств на расчетный счет Гарантирующего поставщика.</w:t>
      </w:r>
    </w:p>
    <w:p w14:paraId="0C5631B9" w14:textId="77777777" w:rsidR="00034014" w:rsidRPr="006107BE" w:rsidRDefault="00034014" w:rsidP="007120CE">
      <w:pPr>
        <w:widowControl/>
        <w:ind w:right="142"/>
        <w:jc w:val="center"/>
        <w:rPr>
          <w:rFonts w:ascii="Verdana" w:eastAsia="Verdana" w:hAnsi="Verdana" w:cs="Verdana"/>
          <w:b/>
          <w:sz w:val="16"/>
          <w:szCs w:val="16"/>
        </w:rPr>
      </w:pPr>
    </w:p>
    <w:p w14:paraId="61BE412D" w14:textId="77777777" w:rsidR="004F093A" w:rsidRPr="006107BE" w:rsidRDefault="004F093A" w:rsidP="007120CE">
      <w:pPr>
        <w:widowControl/>
        <w:ind w:right="142"/>
        <w:jc w:val="both"/>
        <w:rPr>
          <w:rFonts w:ascii="Verdana" w:eastAsia="Verdana" w:hAnsi="Verdana" w:cs="Verdana"/>
          <w:sz w:val="8"/>
          <w:szCs w:val="8"/>
        </w:rPr>
      </w:pPr>
    </w:p>
    <w:p w14:paraId="5AD73350" w14:textId="77777777" w:rsidR="00E524D0" w:rsidRPr="006107BE" w:rsidRDefault="00671397" w:rsidP="007120CE">
      <w:pPr>
        <w:widowControl/>
        <w:ind w:right="142"/>
        <w:jc w:val="center"/>
        <w:rPr>
          <w:rFonts w:ascii="Verdana" w:eastAsia="Verdana" w:hAnsi="Verdana" w:cs="Verdana"/>
          <w:b/>
          <w:sz w:val="16"/>
          <w:szCs w:val="16"/>
        </w:rPr>
      </w:pPr>
      <w:r w:rsidRPr="006107BE">
        <w:rPr>
          <w:rFonts w:ascii="Verdana" w:eastAsia="Verdana" w:hAnsi="Verdana" w:cs="Verdana"/>
          <w:b/>
          <w:sz w:val="16"/>
          <w:szCs w:val="16"/>
        </w:rPr>
        <w:t>6</w:t>
      </w:r>
      <w:r w:rsidR="0099207A" w:rsidRPr="006107BE">
        <w:rPr>
          <w:rFonts w:ascii="Verdana" w:eastAsia="Verdana" w:hAnsi="Verdana" w:cs="Verdana"/>
          <w:b/>
          <w:sz w:val="16"/>
          <w:szCs w:val="16"/>
        </w:rPr>
        <w:t>. ПОРЯДОК ОГРАНИЧЕНИЯ РЕЖИМА ПОТРЕБЛЕНИЯ ЭЛЕКТРИЧЕСКОЙ ЭНЕРГИИ</w:t>
      </w:r>
    </w:p>
    <w:p w14:paraId="0CD86759" w14:textId="70051AB8" w:rsidR="004F093A" w:rsidRPr="006107BE" w:rsidRDefault="006107BE" w:rsidP="007120CE">
      <w:pPr>
        <w:shd w:val="clear" w:color="auto" w:fill="FFFFFF"/>
        <w:tabs>
          <w:tab w:val="left" w:pos="619"/>
        </w:tabs>
        <w:ind w:right="142"/>
        <w:jc w:val="both"/>
        <w:rPr>
          <w:rFonts w:ascii="Verdana" w:eastAsia="Verdana" w:hAnsi="Verdana" w:cs="Verdana"/>
          <w:b/>
          <w:sz w:val="16"/>
          <w:szCs w:val="16"/>
        </w:rPr>
      </w:pPr>
      <w:r>
        <w:rPr>
          <w:rFonts w:ascii="Verdana" w:eastAsia="Verdana" w:hAnsi="Verdana" w:cs="Verdana"/>
          <w:b/>
          <w:sz w:val="16"/>
          <w:szCs w:val="16"/>
        </w:rPr>
        <w:tab/>
      </w:r>
      <w:r w:rsidR="00671397" w:rsidRPr="006107BE">
        <w:rPr>
          <w:rFonts w:ascii="Verdana" w:eastAsia="Verdana" w:hAnsi="Verdana" w:cs="Verdana"/>
          <w:b/>
          <w:sz w:val="16"/>
          <w:szCs w:val="16"/>
        </w:rPr>
        <w:t>6.1.</w:t>
      </w:r>
      <w:r w:rsidR="0099207A" w:rsidRPr="006107BE">
        <w:rPr>
          <w:rFonts w:ascii="Verdana" w:eastAsia="Verdana" w:hAnsi="Verdana" w:cs="Verdana"/>
          <w:sz w:val="16"/>
          <w:szCs w:val="16"/>
        </w:rPr>
        <w:t xml:space="preserve"> </w:t>
      </w:r>
      <w:r w:rsidR="0099207A" w:rsidRPr="006107BE">
        <w:rPr>
          <w:rFonts w:ascii="Verdana" w:eastAsia="Verdana" w:hAnsi="Verdana" w:cs="Verdana"/>
          <w:b/>
          <w:sz w:val="16"/>
          <w:szCs w:val="16"/>
        </w:rPr>
        <w:t>Гарантирующий поставщик имеет право:</w:t>
      </w:r>
    </w:p>
    <w:p w14:paraId="6501684B" w14:textId="77777777" w:rsidR="00532D68" w:rsidRPr="006107BE" w:rsidRDefault="00671397"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6.1.1.</w:t>
      </w:r>
      <w:r w:rsidR="0099207A" w:rsidRPr="006107BE">
        <w:rPr>
          <w:rFonts w:ascii="Verdana" w:eastAsia="Verdana" w:hAnsi="Verdana" w:cs="Verdana"/>
          <w:sz w:val="16"/>
          <w:szCs w:val="16"/>
        </w:rPr>
        <w:t xml:space="preserve"> Беспрепятственного доступа к электрическим установкам и комплексам коммерческого учета Потребителя, в случае наступления обстоятельств, дающих право на введение полного и (или) частичного ограничения режима потребления электрической энергии, в том числе за нарушение обязательств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(обязательств по предварительной оплате), в соответствии с установленными договором сроками платежа, если это привело к образованию задолженности потребителя перед Гарантирующим поставщиком в размере, соответствующем денежным обязательствам потребителя не менее чем за один период между установленными договором сроками платежа.</w:t>
      </w:r>
    </w:p>
    <w:p w14:paraId="020AF079" w14:textId="77777777" w:rsidR="00D0419C" w:rsidRPr="006107BE" w:rsidRDefault="00671397"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6.1.2.</w:t>
      </w:r>
      <w:r w:rsidR="00D0419C" w:rsidRPr="006107BE">
        <w:rPr>
          <w:rFonts w:ascii="Verdana" w:eastAsia="Verdana" w:hAnsi="Verdana" w:cs="Verdana"/>
          <w:sz w:val="16"/>
          <w:szCs w:val="16"/>
        </w:rPr>
        <w:t xml:space="preserve"> Направлять Потребителю уведомление о предстоящем приостановлении или ограничении поставки электрической энергии, способами, предусмотренными законодательством Российской Федерации и настоящим Договором. При этом уведомление (сообщение) о приостановлении или ограничении поставки электрической энергии, направленное Потребителю, считается надлежащим образом полученными (доставленными) Потребителем(ю) по следующим каналам взаимодействия и в указанные сроки:</w:t>
      </w:r>
    </w:p>
    <w:p w14:paraId="78B802A8" w14:textId="77777777" w:rsidR="00D0419C" w:rsidRPr="006107BE" w:rsidRDefault="00D0419C" w:rsidP="007120CE">
      <w:pPr>
        <w:pStyle w:val="af5"/>
        <w:numPr>
          <w:ilvl w:val="0"/>
          <w:numId w:val="2"/>
        </w:numPr>
        <w:ind w:left="308" w:hanging="284"/>
        <w:rPr>
          <w:rFonts w:ascii="Verdana" w:eastAsia="Verdana" w:hAnsi="Verdana" w:cs="Verdana"/>
          <w:sz w:val="16"/>
          <w:szCs w:val="16"/>
        </w:rPr>
      </w:pPr>
      <w:r w:rsidRPr="006107BE">
        <w:rPr>
          <w:rFonts w:ascii="Verdana" w:eastAsia="Verdana" w:hAnsi="Verdana" w:cs="Verdana"/>
          <w:sz w:val="16"/>
          <w:szCs w:val="16"/>
        </w:rPr>
        <w:t xml:space="preserve">уведомление/текстовое сообщение (в том числе </w:t>
      </w:r>
      <w:proofErr w:type="spellStart"/>
      <w:r w:rsidRPr="006107BE">
        <w:rPr>
          <w:rFonts w:ascii="Verdana" w:eastAsia="Verdana" w:hAnsi="Verdana" w:cs="Verdana"/>
          <w:sz w:val="16"/>
          <w:szCs w:val="16"/>
        </w:rPr>
        <w:t>push</w:t>
      </w:r>
      <w:proofErr w:type="spellEnd"/>
      <w:r w:rsidRPr="006107BE">
        <w:rPr>
          <w:rFonts w:ascii="Verdana" w:eastAsia="Verdana" w:hAnsi="Verdana" w:cs="Verdana"/>
          <w:sz w:val="16"/>
          <w:szCs w:val="16"/>
        </w:rPr>
        <w:t xml:space="preserve">-уведомление в </w:t>
      </w:r>
      <w:r w:rsidR="005D7B3A" w:rsidRPr="006107BE">
        <w:rPr>
          <w:rFonts w:ascii="Verdana" w:eastAsia="Verdana" w:hAnsi="Verdana" w:cs="Verdana"/>
          <w:sz w:val="16"/>
          <w:szCs w:val="16"/>
        </w:rPr>
        <w:t>ЛКК</w:t>
      </w:r>
      <w:r w:rsidRPr="006107BE">
        <w:rPr>
          <w:rFonts w:ascii="Verdana" w:eastAsia="Verdana" w:hAnsi="Verdana" w:cs="Verdana"/>
          <w:sz w:val="16"/>
          <w:szCs w:val="16"/>
        </w:rPr>
        <w:t>), по электронной почте, через систему электронного документооборота, считается полученным в момент размещения;</w:t>
      </w:r>
    </w:p>
    <w:p w14:paraId="464AE9C9" w14:textId="77777777" w:rsidR="00D0419C" w:rsidRPr="006107BE" w:rsidRDefault="00D0419C" w:rsidP="007120CE">
      <w:pPr>
        <w:pStyle w:val="af5"/>
        <w:numPr>
          <w:ilvl w:val="0"/>
          <w:numId w:val="2"/>
        </w:numPr>
        <w:pBdr>
          <w:top w:val="nil"/>
          <w:left w:val="nil"/>
          <w:bottom w:val="nil"/>
          <w:right w:val="nil"/>
          <w:between w:val="nil"/>
        </w:pBdr>
        <w:ind w:left="284" w:right="142" w:hanging="284"/>
        <w:jc w:val="both"/>
        <w:rPr>
          <w:rFonts w:ascii="Verdana" w:eastAsia="Verdana" w:hAnsi="Verdana" w:cs="Verdana"/>
          <w:sz w:val="16"/>
          <w:szCs w:val="16"/>
        </w:rPr>
      </w:pPr>
      <w:r w:rsidRPr="006107BE">
        <w:rPr>
          <w:rFonts w:ascii="Verdana" w:eastAsia="Verdana" w:hAnsi="Verdana" w:cs="Verdana"/>
          <w:sz w:val="16"/>
          <w:szCs w:val="16"/>
        </w:rPr>
        <w:t>текстовое сообщение (SMS-сообщение) на номер мобильного телефона Потребителя считается полученным в момент его направления;</w:t>
      </w:r>
    </w:p>
    <w:p w14:paraId="42F78D13" w14:textId="77777777" w:rsidR="00D0419C" w:rsidRPr="006107BE" w:rsidRDefault="00D0419C" w:rsidP="007120CE">
      <w:pPr>
        <w:pStyle w:val="af5"/>
        <w:numPr>
          <w:ilvl w:val="0"/>
          <w:numId w:val="2"/>
        </w:numPr>
        <w:pBdr>
          <w:top w:val="nil"/>
          <w:left w:val="nil"/>
          <w:bottom w:val="nil"/>
          <w:right w:val="nil"/>
          <w:between w:val="nil"/>
        </w:pBdr>
        <w:ind w:left="284" w:right="142" w:hanging="284"/>
        <w:jc w:val="both"/>
        <w:rPr>
          <w:rFonts w:ascii="Verdana" w:eastAsia="Verdana" w:hAnsi="Verdana" w:cs="Verdana"/>
          <w:sz w:val="16"/>
          <w:szCs w:val="16"/>
        </w:rPr>
      </w:pPr>
      <w:r w:rsidRPr="006107BE">
        <w:rPr>
          <w:rFonts w:ascii="Verdana" w:eastAsia="Verdana" w:hAnsi="Verdana" w:cs="Verdana"/>
          <w:sz w:val="16"/>
          <w:szCs w:val="16"/>
        </w:rPr>
        <w:t>уведомление, направленное по Электронному документообороту (ЭДО), считается полученным в момент его получения;</w:t>
      </w:r>
    </w:p>
    <w:p w14:paraId="2DEBEF90" w14:textId="77777777" w:rsidR="00D0419C" w:rsidRPr="006107BE" w:rsidRDefault="00D0419C" w:rsidP="007120CE">
      <w:pPr>
        <w:pStyle w:val="af5"/>
        <w:widowControl/>
        <w:numPr>
          <w:ilvl w:val="0"/>
          <w:numId w:val="2"/>
        </w:numPr>
        <w:pBdr>
          <w:top w:val="nil"/>
          <w:left w:val="nil"/>
          <w:bottom w:val="nil"/>
          <w:right w:val="nil"/>
          <w:between w:val="nil"/>
        </w:pBdr>
        <w:ind w:left="284" w:right="142" w:hanging="284"/>
        <w:jc w:val="both"/>
        <w:rPr>
          <w:rFonts w:ascii="Verdana" w:eastAsia="Verdana" w:hAnsi="Verdana" w:cs="Verdana"/>
          <w:sz w:val="16"/>
          <w:szCs w:val="16"/>
        </w:rPr>
      </w:pPr>
      <w:bookmarkStart w:id="0" w:name="_heading=h.gjdgxs" w:colFirst="0" w:colLast="0"/>
      <w:bookmarkEnd w:id="0"/>
      <w:r w:rsidRPr="006107BE">
        <w:rPr>
          <w:rFonts w:ascii="Verdana" w:eastAsia="Verdana" w:hAnsi="Verdana" w:cs="Verdana"/>
          <w:sz w:val="16"/>
          <w:szCs w:val="16"/>
        </w:rPr>
        <w:t>текстовое сообщение, направленное на адрес электронной почты Потребителя, считается полученным в момент его направления /прочтения;</w:t>
      </w:r>
    </w:p>
    <w:p w14:paraId="4F524319" w14:textId="77777777" w:rsidR="00FE0C78" w:rsidRPr="006107BE" w:rsidRDefault="00D0419C" w:rsidP="00C024D0">
      <w:pPr>
        <w:pStyle w:val="af5"/>
        <w:widowControl/>
        <w:numPr>
          <w:ilvl w:val="0"/>
          <w:numId w:val="2"/>
        </w:numPr>
        <w:pBdr>
          <w:top w:val="nil"/>
          <w:left w:val="nil"/>
          <w:bottom w:val="nil"/>
          <w:right w:val="nil"/>
          <w:between w:val="nil"/>
        </w:pBdr>
        <w:ind w:left="284" w:right="142" w:hanging="284"/>
        <w:jc w:val="both"/>
        <w:rPr>
          <w:rFonts w:ascii="Verdana" w:eastAsia="Verdana" w:hAnsi="Verdana" w:cs="Verdana"/>
          <w:sz w:val="16"/>
          <w:szCs w:val="16"/>
        </w:rPr>
      </w:pPr>
      <w:r w:rsidRPr="006107BE">
        <w:rPr>
          <w:rFonts w:ascii="Verdana" w:eastAsia="Verdana" w:hAnsi="Verdana" w:cs="Verdana"/>
          <w:sz w:val="16"/>
          <w:szCs w:val="16"/>
        </w:rPr>
        <w:t xml:space="preserve">текстовое уведомление в счете на оплату за поставленную электрическую энергию (мощность) о предстоящем приостановлении или ограничении поставки электрической энергии считается полученным по истечении контрольных сроков пересылки письменной корреспонденции, но не более 7 дней с даты его направления гарантирующим поставщиком </w:t>
      </w:r>
      <w:r w:rsidRPr="006107BE">
        <w:rPr>
          <w:rFonts w:ascii="Verdana" w:eastAsia="Verdana" w:hAnsi="Verdana" w:cs="Verdana"/>
          <w:sz w:val="16"/>
          <w:szCs w:val="16"/>
        </w:rPr>
        <w:lastRenderedPageBreak/>
        <w:t xml:space="preserve">в адрес Потребителя, указанного в разделе </w:t>
      </w:r>
      <w:r w:rsidR="00843B91" w:rsidRPr="006107BE">
        <w:rPr>
          <w:rFonts w:ascii="Verdana" w:eastAsia="Verdana" w:hAnsi="Verdana" w:cs="Verdana"/>
          <w:sz w:val="16"/>
          <w:szCs w:val="16"/>
        </w:rPr>
        <w:t>13</w:t>
      </w:r>
      <w:r w:rsidR="0022486F" w:rsidRPr="006107BE">
        <w:rPr>
          <w:rFonts w:ascii="Verdana" w:eastAsia="Verdana" w:hAnsi="Verdana" w:cs="Verdana"/>
          <w:sz w:val="16"/>
          <w:szCs w:val="16"/>
        </w:rPr>
        <w:t xml:space="preserve"> </w:t>
      </w:r>
      <w:r w:rsidRPr="006107BE">
        <w:rPr>
          <w:rFonts w:ascii="Verdana" w:eastAsia="Verdana" w:hAnsi="Verdana" w:cs="Verdana"/>
          <w:sz w:val="16"/>
          <w:szCs w:val="16"/>
        </w:rPr>
        <w:t>настоящего Договора, даже если соответствующий Потребитель фактически не находится по указанному адресу или уклоняется от его получения или ознакомления с ним;</w:t>
      </w:r>
    </w:p>
    <w:p w14:paraId="21E5037B" w14:textId="77777777" w:rsidR="00D0419C" w:rsidRPr="006107BE" w:rsidRDefault="00D0419C" w:rsidP="00C024D0">
      <w:pPr>
        <w:pStyle w:val="af5"/>
        <w:widowControl/>
        <w:numPr>
          <w:ilvl w:val="0"/>
          <w:numId w:val="2"/>
        </w:numPr>
        <w:pBdr>
          <w:top w:val="nil"/>
          <w:left w:val="nil"/>
          <w:bottom w:val="nil"/>
          <w:right w:val="nil"/>
          <w:between w:val="nil"/>
        </w:pBdr>
        <w:ind w:left="284" w:right="142" w:hanging="284"/>
        <w:jc w:val="both"/>
        <w:rPr>
          <w:rFonts w:ascii="Verdana" w:eastAsia="Verdana" w:hAnsi="Verdana" w:cs="Verdana"/>
          <w:sz w:val="16"/>
          <w:szCs w:val="16"/>
        </w:rPr>
      </w:pPr>
      <w:r w:rsidRPr="006107BE">
        <w:rPr>
          <w:rFonts w:ascii="Verdana" w:eastAsia="Verdana" w:hAnsi="Verdana" w:cs="Verdana"/>
          <w:sz w:val="16"/>
          <w:szCs w:val="16"/>
        </w:rPr>
        <w:t xml:space="preserve">простое или заказное почтовое отправление, направленное по адресу Потребителя, указанного в разделе </w:t>
      </w:r>
      <w:r w:rsidR="0020507F" w:rsidRPr="006107BE">
        <w:rPr>
          <w:rFonts w:ascii="Verdana" w:eastAsia="Verdana" w:hAnsi="Verdana" w:cs="Verdana"/>
          <w:sz w:val="16"/>
          <w:szCs w:val="16"/>
        </w:rPr>
        <w:t>13</w:t>
      </w:r>
      <w:r w:rsidRPr="006107BE">
        <w:rPr>
          <w:rFonts w:ascii="Verdana" w:eastAsia="Verdana" w:hAnsi="Verdana" w:cs="Verdana"/>
          <w:sz w:val="16"/>
          <w:szCs w:val="16"/>
        </w:rPr>
        <w:t xml:space="preserve"> настоящего Договора, считается полученным по истечении контрольных сроков пересылки письменной корреспонденции (но не более 7 дней с даты его направления гарантирующим поставщиком) даже</w:t>
      </w:r>
      <w:r w:rsidR="00802D17" w:rsidRPr="006107BE">
        <w:rPr>
          <w:rFonts w:ascii="Verdana" w:eastAsia="Verdana" w:hAnsi="Verdana" w:cs="Verdana"/>
          <w:sz w:val="16"/>
          <w:szCs w:val="16"/>
        </w:rPr>
        <w:t>,</w:t>
      </w:r>
      <w:r w:rsidRPr="006107BE">
        <w:rPr>
          <w:rFonts w:ascii="Verdana" w:eastAsia="Verdana" w:hAnsi="Verdana" w:cs="Verdana"/>
          <w:sz w:val="16"/>
          <w:szCs w:val="16"/>
        </w:rPr>
        <w:t xml:space="preserve"> если Потребитель фактически не находится по указанному адресу или уклоняется от его получения или ознакомления с ним.</w:t>
      </w:r>
    </w:p>
    <w:p w14:paraId="69C340A6" w14:textId="77777777" w:rsidR="004F093A" w:rsidRPr="006107BE" w:rsidRDefault="00671397"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6.1.3.</w:t>
      </w:r>
      <w:r w:rsidR="0099207A" w:rsidRPr="006107BE">
        <w:rPr>
          <w:rFonts w:ascii="Verdana" w:eastAsia="Verdana" w:hAnsi="Verdana" w:cs="Verdana"/>
          <w:sz w:val="16"/>
          <w:szCs w:val="16"/>
        </w:rPr>
        <w:t xml:space="preserve"> В случае нарушения Потребителем режима ограничения/самоограничения составить и направить в адрес уполномоченного/контролирующего органа Акт о несоблюдении Потребителем данного режима. </w:t>
      </w:r>
    </w:p>
    <w:p w14:paraId="02941EA3" w14:textId="77777777" w:rsidR="0063028A" w:rsidRPr="006107BE" w:rsidRDefault="00671397"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6.1.4.</w:t>
      </w:r>
      <w:r w:rsidR="0099207A" w:rsidRPr="006107BE">
        <w:rPr>
          <w:rFonts w:ascii="Verdana" w:eastAsia="Verdana" w:hAnsi="Verdana" w:cs="Verdana"/>
          <w:sz w:val="16"/>
          <w:szCs w:val="16"/>
        </w:rPr>
        <w:t xml:space="preserve"> Требовать компенсации экономически обоснованных за ограничение (прекращение) подачи электрической энергии и возобновление подачи электроэнергии после ограничения или отключения в случае неисполнения или ненадлежащего исполнения Потребителем обязательств по настоящему договору.</w:t>
      </w:r>
      <w:r w:rsidR="0063028A" w:rsidRPr="006107BE">
        <w:rPr>
          <w:rFonts w:ascii="Verdana" w:eastAsia="Verdana" w:hAnsi="Verdana" w:cs="Verdana"/>
          <w:sz w:val="16"/>
          <w:szCs w:val="16"/>
        </w:rPr>
        <w:t xml:space="preserve"> </w:t>
      </w:r>
    </w:p>
    <w:p w14:paraId="07681023" w14:textId="77777777" w:rsidR="004F093A" w:rsidRPr="006107BE" w:rsidRDefault="0063028A"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6.1.5. Направить Потребителю уведомление об обязанности предоставить обеспечение исполнения обязательств по оплате электрической энергии (мощности) в случае неисполнения Потребителем обязательства по оплате электрической энергии (мощности) и это привело к образованию задолженности по оплате электрической энергии (мощности) в размере, равном двойному размеру среднемесячной величины обязательств Потребителя по оплате электрической энергии (мощности) или превышающем такой двойной размер.</w:t>
      </w:r>
    </w:p>
    <w:p w14:paraId="3E3FB5AE" w14:textId="77777777" w:rsidR="00F97A99" w:rsidRPr="006107BE" w:rsidRDefault="00671397"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6.1.</w:t>
      </w:r>
      <w:r w:rsidR="0063028A" w:rsidRPr="006107BE">
        <w:rPr>
          <w:rFonts w:ascii="Verdana" w:eastAsia="Verdana" w:hAnsi="Verdana" w:cs="Verdana"/>
          <w:sz w:val="16"/>
          <w:szCs w:val="16"/>
        </w:rPr>
        <w:t>6</w:t>
      </w:r>
      <w:r w:rsidRPr="006107BE">
        <w:rPr>
          <w:rFonts w:ascii="Verdana" w:eastAsia="Verdana" w:hAnsi="Verdana" w:cs="Verdana"/>
          <w:sz w:val="16"/>
          <w:szCs w:val="16"/>
        </w:rPr>
        <w:t>.</w:t>
      </w:r>
      <w:r w:rsidR="0099207A" w:rsidRPr="006107BE">
        <w:rPr>
          <w:rFonts w:ascii="Verdana" w:eastAsia="Verdana" w:hAnsi="Verdana" w:cs="Verdana"/>
          <w:sz w:val="16"/>
          <w:szCs w:val="16"/>
        </w:rPr>
        <w:t xml:space="preserve"> Не производить возобновление подачи электрической энергии до устранения причин, явившихся основанием для ограничения (прекращения) подачи электрической энергии, в том числе полного погашения (оплаты) задолженности, ставшей основанием для введения ограничения, а также до момента компенсации  Потребителем Гарантирующему поставщику понесенных расходов, связанных с оплатой действий исполнителя (субисполнителя) по введению ограничения режима потребления такого Потребителя и возобновлению подачи электрической энергии.</w:t>
      </w:r>
    </w:p>
    <w:p w14:paraId="2D29B011" w14:textId="77777777" w:rsidR="004F093A" w:rsidRPr="006107BE" w:rsidRDefault="00671397" w:rsidP="006107BE">
      <w:pPr>
        <w:shd w:val="clear" w:color="auto" w:fill="FFFFFF"/>
        <w:ind w:right="142" w:firstLine="720"/>
        <w:jc w:val="both"/>
        <w:rPr>
          <w:rFonts w:ascii="Verdana" w:eastAsia="Verdana" w:hAnsi="Verdana" w:cs="Verdana"/>
          <w:b/>
          <w:sz w:val="16"/>
          <w:szCs w:val="16"/>
        </w:rPr>
      </w:pPr>
      <w:r w:rsidRPr="006107BE">
        <w:rPr>
          <w:rFonts w:ascii="Verdana" w:eastAsia="Verdana" w:hAnsi="Verdana" w:cs="Verdana"/>
          <w:b/>
          <w:sz w:val="16"/>
          <w:szCs w:val="16"/>
        </w:rPr>
        <w:t>6.2.</w:t>
      </w:r>
      <w:r w:rsidR="0099207A" w:rsidRPr="006107BE">
        <w:rPr>
          <w:rFonts w:ascii="Verdana" w:eastAsia="Verdana" w:hAnsi="Verdana" w:cs="Verdana"/>
          <w:b/>
          <w:sz w:val="16"/>
          <w:szCs w:val="16"/>
        </w:rPr>
        <w:t xml:space="preserve">  Потребитель обязуется:</w:t>
      </w:r>
    </w:p>
    <w:p w14:paraId="33543AE4" w14:textId="77777777" w:rsidR="004F093A" w:rsidRPr="006107BE" w:rsidRDefault="00671397"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6.2.1.</w:t>
      </w:r>
      <w:r w:rsidR="0099207A" w:rsidRPr="006107BE">
        <w:rPr>
          <w:rFonts w:ascii="Verdana" w:eastAsia="Verdana" w:hAnsi="Verdana" w:cs="Verdana"/>
          <w:sz w:val="16"/>
          <w:szCs w:val="16"/>
        </w:rPr>
        <w:t xml:space="preserve">  В случае получения от Гарантирующего поставщика уведомления о введении ограничения поставки электрической энергии самостоятельно обеспечить прекращение (сокращение) потребления электроэнергии в указанный в уведомлении срок.</w:t>
      </w:r>
    </w:p>
    <w:p w14:paraId="416417F1" w14:textId="77777777" w:rsidR="004F093A" w:rsidRPr="006107BE" w:rsidRDefault="00671397"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6.2.2.</w:t>
      </w:r>
      <w:r w:rsidR="0099207A" w:rsidRPr="006107BE">
        <w:rPr>
          <w:rFonts w:ascii="Verdana" w:eastAsia="Verdana" w:hAnsi="Verdana" w:cs="Verdana"/>
          <w:sz w:val="16"/>
          <w:szCs w:val="16"/>
        </w:rPr>
        <w:t xml:space="preserve">  Обеспечить доступ представителям Гарантирующего поставщика и сетевой организации на свои объекты для осуществления контроля введения режима самоограничения, а в случае неисполнения Потребителем требования о введении самоограничения – для введения режима ограничения (приостановления) подачи электрической энергии.</w:t>
      </w:r>
    </w:p>
    <w:p w14:paraId="37F74D98" w14:textId="77777777" w:rsidR="004F093A" w:rsidRPr="006107BE" w:rsidRDefault="007520DB" w:rsidP="006107BE">
      <w:pPr>
        <w:ind w:right="142" w:firstLine="720"/>
        <w:jc w:val="both"/>
        <w:rPr>
          <w:rFonts w:ascii="Verdana" w:eastAsia="Verdana" w:hAnsi="Verdana" w:cs="Verdana"/>
          <w:sz w:val="16"/>
          <w:szCs w:val="16"/>
        </w:rPr>
      </w:pPr>
      <w:r w:rsidRPr="006107BE">
        <w:rPr>
          <w:rFonts w:ascii="Verdana" w:eastAsia="Verdana" w:hAnsi="Verdana" w:cs="Verdana"/>
          <w:sz w:val="16"/>
          <w:szCs w:val="16"/>
        </w:rPr>
        <w:t>6.2.3.</w:t>
      </w:r>
      <w:r w:rsidR="0099207A" w:rsidRPr="006107BE">
        <w:rPr>
          <w:rFonts w:ascii="Verdana" w:eastAsia="Verdana" w:hAnsi="Verdana" w:cs="Verdana"/>
          <w:sz w:val="16"/>
          <w:szCs w:val="16"/>
        </w:rPr>
        <w:t xml:space="preserve">  Оплатить расходы (затраты) сетевой организации и (или) Гарантирующего поставщика, за ограничение (прекращение) подачи электрической энергии и возобновление подачи электроэнергии после ограничения или отключения, в случае неисполнения или ненадлежащего исполнения Потребителем обязательств по Договору. Оплата расходов (затрат), производится Потребителем до начала процедуры возобновление подачи электроэнергии.</w:t>
      </w:r>
    </w:p>
    <w:p w14:paraId="2568A047" w14:textId="77777777" w:rsidR="004F093A" w:rsidRPr="006107BE" w:rsidRDefault="007520DB"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6.2.4.</w:t>
      </w:r>
      <w:r w:rsidR="0099207A" w:rsidRPr="006107BE">
        <w:rPr>
          <w:rFonts w:ascii="Verdana" w:eastAsia="Verdana" w:hAnsi="Verdana" w:cs="Verdana"/>
          <w:sz w:val="16"/>
          <w:szCs w:val="16"/>
        </w:rPr>
        <w:t xml:space="preserve"> Не осуществлять самовольное возобновление подачи электрической энергии при сохранении обстоятельств, послуживших основанием для введения такого ограничения.</w:t>
      </w:r>
    </w:p>
    <w:p w14:paraId="39D99863" w14:textId="77777777" w:rsidR="004F093A" w:rsidRPr="006107BE" w:rsidRDefault="0099207A" w:rsidP="007120CE">
      <w:pPr>
        <w:widowControl/>
        <w:ind w:right="142"/>
        <w:jc w:val="both"/>
        <w:rPr>
          <w:rFonts w:ascii="Verdana" w:eastAsia="Verdana" w:hAnsi="Verdana" w:cs="Verdana"/>
          <w:sz w:val="16"/>
          <w:szCs w:val="16"/>
        </w:rPr>
      </w:pPr>
      <w:r w:rsidRPr="006107BE">
        <w:rPr>
          <w:rFonts w:ascii="Verdana" w:eastAsia="Verdana" w:hAnsi="Verdana" w:cs="Verdana"/>
          <w:sz w:val="16"/>
          <w:szCs w:val="16"/>
        </w:rPr>
        <w:t>Не нарушать пломбы на отключающих устройствах, установленные при ограничении (приостановлении) подачи электрической энергии</w:t>
      </w:r>
      <w:r w:rsidR="00F97A99" w:rsidRPr="006107BE">
        <w:rPr>
          <w:rFonts w:ascii="Verdana" w:eastAsia="Verdana" w:hAnsi="Verdana" w:cs="Verdana"/>
          <w:sz w:val="16"/>
          <w:szCs w:val="16"/>
        </w:rPr>
        <w:t>.</w:t>
      </w:r>
    </w:p>
    <w:p w14:paraId="6BB7EA93" w14:textId="77777777" w:rsidR="004F093A" w:rsidRPr="006107BE" w:rsidRDefault="007520DB" w:rsidP="006107BE">
      <w:pPr>
        <w:ind w:right="142" w:firstLine="720"/>
        <w:jc w:val="both"/>
        <w:rPr>
          <w:rFonts w:ascii="Verdana" w:eastAsia="Verdana" w:hAnsi="Verdana" w:cs="Verdana"/>
          <w:sz w:val="16"/>
          <w:szCs w:val="16"/>
        </w:rPr>
      </w:pPr>
      <w:r w:rsidRPr="006107BE">
        <w:rPr>
          <w:rFonts w:ascii="Verdana" w:eastAsia="Verdana" w:hAnsi="Verdana" w:cs="Verdana"/>
          <w:sz w:val="16"/>
          <w:szCs w:val="16"/>
        </w:rPr>
        <w:t>6.2.5.</w:t>
      </w:r>
      <w:r w:rsidR="0099207A" w:rsidRPr="006107BE">
        <w:rPr>
          <w:rFonts w:ascii="Verdana" w:eastAsia="Verdana" w:hAnsi="Verdana" w:cs="Verdana"/>
          <w:sz w:val="16"/>
          <w:szCs w:val="16"/>
        </w:rPr>
        <w:t xml:space="preserve"> Выполнять требования сетевой организации и субъекта оперативно-диспетчерского управления в электроэнергетике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электрической энергии и мощности, а также в иных случаях, предусмотренных законодательством РФ в качестве основания для введения полного или частичного ограничения режима потребления.</w:t>
      </w:r>
    </w:p>
    <w:p w14:paraId="09AEF6BA" w14:textId="77777777" w:rsidR="004F093A" w:rsidRPr="006107BE" w:rsidRDefault="007520DB" w:rsidP="006107BE">
      <w:pPr>
        <w:ind w:right="142" w:firstLine="720"/>
        <w:jc w:val="both"/>
        <w:rPr>
          <w:rFonts w:ascii="Verdana" w:eastAsia="Verdana" w:hAnsi="Verdana" w:cs="Verdana"/>
          <w:sz w:val="16"/>
          <w:szCs w:val="16"/>
        </w:rPr>
      </w:pPr>
      <w:r w:rsidRPr="006107BE">
        <w:rPr>
          <w:rFonts w:ascii="Verdana" w:eastAsia="Verdana" w:hAnsi="Verdana" w:cs="Verdana"/>
          <w:sz w:val="16"/>
          <w:szCs w:val="16"/>
        </w:rPr>
        <w:t>6.2.6.</w:t>
      </w:r>
      <w:r w:rsidR="0099207A" w:rsidRPr="006107BE">
        <w:rPr>
          <w:rFonts w:ascii="Verdana" w:eastAsia="Verdana" w:hAnsi="Verdana" w:cs="Verdana"/>
          <w:sz w:val="16"/>
          <w:szCs w:val="16"/>
        </w:rPr>
        <w:t xml:space="preserve"> Обеспечивать соблюдение установленного актом согласования технологической и (или) аварийной брони режима потребления электрической энергии (мощности),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14:paraId="183BF1A6" w14:textId="77777777" w:rsidR="004F093A" w:rsidRPr="006107BE" w:rsidRDefault="007520DB" w:rsidP="006107BE">
      <w:pPr>
        <w:ind w:right="142" w:firstLine="720"/>
        <w:jc w:val="both"/>
        <w:rPr>
          <w:rFonts w:ascii="Verdana" w:eastAsia="Verdana" w:hAnsi="Verdana" w:cs="Verdana"/>
          <w:sz w:val="16"/>
          <w:szCs w:val="16"/>
        </w:rPr>
      </w:pPr>
      <w:r w:rsidRPr="006107BE">
        <w:rPr>
          <w:rFonts w:ascii="Verdana" w:eastAsia="Verdana" w:hAnsi="Verdana" w:cs="Verdana"/>
          <w:sz w:val="16"/>
          <w:szCs w:val="16"/>
        </w:rPr>
        <w:t>6.2.7.</w:t>
      </w:r>
      <w:r w:rsidR="0099207A" w:rsidRPr="006107BE">
        <w:rPr>
          <w:rFonts w:ascii="Verdana" w:eastAsia="Verdana" w:hAnsi="Verdana" w:cs="Verdana"/>
          <w:sz w:val="16"/>
          <w:szCs w:val="16"/>
        </w:rPr>
        <w:t xml:space="preserve"> </w:t>
      </w:r>
      <w:r w:rsidR="00AC54D6" w:rsidRPr="006107BE">
        <w:rPr>
          <w:rFonts w:ascii="Verdana" w:eastAsia="Verdana" w:hAnsi="Verdana" w:cs="Verdana"/>
          <w:sz w:val="16"/>
          <w:szCs w:val="16"/>
        </w:rPr>
        <w:t>Потребитель</w:t>
      </w:r>
      <w:r w:rsidR="0099207A" w:rsidRPr="006107BE">
        <w:rPr>
          <w:rFonts w:ascii="Verdana" w:eastAsia="Verdana" w:hAnsi="Verdana" w:cs="Verdana"/>
          <w:sz w:val="16"/>
          <w:szCs w:val="16"/>
        </w:rPr>
        <w:t>, относящийся к числу субъектов, ограничение режима потребления которых может привести к экономическим, экологическим или социальным последствиям, обязан:</w:t>
      </w:r>
    </w:p>
    <w:p w14:paraId="4EB229FF" w14:textId="77777777" w:rsidR="004F093A" w:rsidRPr="006107BE" w:rsidRDefault="0099207A" w:rsidP="006107BE">
      <w:pPr>
        <w:ind w:right="142" w:firstLine="720"/>
        <w:jc w:val="both"/>
        <w:rPr>
          <w:rFonts w:ascii="Verdana" w:eastAsia="Verdana" w:hAnsi="Verdana" w:cs="Verdana"/>
          <w:bCs/>
          <w:sz w:val="16"/>
          <w:szCs w:val="16"/>
        </w:rPr>
      </w:pPr>
      <w:r w:rsidRPr="006107BE">
        <w:rPr>
          <w:rFonts w:ascii="Verdana" w:eastAsia="Verdana" w:hAnsi="Verdana" w:cs="Verdana"/>
          <w:bCs/>
          <w:sz w:val="16"/>
          <w:szCs w:val="16"/>
        </w:rPr>
        <w:t>а) утвердить план мероприятий по обеспечению готовности к введению в отношении его энергопринимающих устройств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(или) мероприятия по установке за свой счет автономных источников питания, обеспечивающих снабжение электрической энергией его энергопринимающих устройств (срок проведения мероприятий по обеспечению готовности к введению полного ограничения режима потребления не должен превышать 6 (шести) месяцев, за вычетом срока ограничения режима потребления до уровня аварийной брони);</w:t>
      </w:r>
    </w:p>
    <w:p w14:paraId="2401FA6C" w14:textId="77777777" w:rsidR="004F093A" w:rsidRPr="006107BE" w:rsidRDefault="0099207A" w:rsidP="006107BE">
      <w:pPr>
        <w:ind w:right="142" w:firstLine="720"/>
        <w:jc w:val="both"/>
        <w:rPr>
          <w:rFonts w:ascii="Verdana" w:eastAsia="Verdana" w:hAnsi="Verdana" w:cs="Verdana"/>
          <w:bCs/>
          <w:sz w:val="16"/>
          <w:szCs w:val="16"/>
        </w:rPr>
      </w:pPr>
      <w:r w:rsidRPr="006107BE">
        <w:rPr>
          <w:rFonts w:ascii="Verdana" w:eastAsia="Verdana" w:hAnsi="Verdana" w:cs="Verdana"/>
          <w:bCs/>
          <w:sz w:val="16"/>
          <w:szCs w:val="16"/>
        </w:rPr>
        <w:t xml:space="preserve">б) в течение 3 (трех) дней после получения уведомления о введении частичного ограничения режима потребления предоставить </w:t>
      </w:r>
      <w:r w:rsidR="007155F4" w:rsidRPr="006107BE">
        <w:rPr>
          <w:rFonts w:ascii="Verdana" w:eastAsia="Verdana" w:hAnsi="Verdana" w:cs="Verdana"/>
          <w:bCs/>
          <w:sz w:val="16"/>
          <w:szCs w:val="16"/>
        </w:rPr>
        <w:t>Гарантирующему поставщику</w:t>
      </w:r>
      <w:r w:rsidRPr="006107BE">
        <w:rPr>
          <w:rFonts w:ascii="Verdana" w:eastAsia="Verdana" w:hAnsi="Verdana" w:cs="Verdana"/>
          <w:bCs/>
          <w:sz w:val="16"/>
          <w:szCs w:val="16"/>
        </w:rPr>
        <w:t xml:space="preserve"> и сетевой организации утвержденный согласно предыдущему абзацу настоящего пункта план мероприятий;</w:t>
      </w:r>
    </w:p>
    <w:p w14:paraId="7AF0D274" w14:textId="77777777" w:rsidR="004F093A" w:rsidRPr="006107BE" w:rsidRDefault="0099207A" w:rsidP="006107BE">
      <w:pPr>
        <w:ind w:right="142" w:firstLine="720"/>
        <w:jc w:val="both"/>
        <w:rPr>
          <w:rFonts w:ascii="Verdana" w:eastAsia="Verdana" w:hAnsi="Verdana" w:cs="Verdana"/>
          <w:bCs/>
          <w:sz w:val="16"/>
          <w:szCs w:val="16"/>
        </w:rPr>
      </w:pPr>
      <w:r w:rsidRPr="006107BE">
        <w:rPr>
          <w:rFonts w:ascii="Verdana" w:eastAsia="Verdana" w:hAnsi="Verdana" w:cs="Verdana"/>
          <w:bCs/>
          <w:sz w:val="16"/>
          <w:szCs w:val="16"/>
        </w:rPr>
        <w:t xml:space="preserve">в) в случае непредоставления сетевой организации в трехдневный срок утвержденного плана мероприятий, а также в случае если срок проведения указанных мероприятий превышает 6 (шесть) месяцев (за вычетом срока ограничения режима потребления до уровня аварийной брони), выполнить в течение 2 (двух) месяцев мероприятия по установке за свой счет автономных источников питания, обеспечивающих безопасное функционирование энергопринимающих устройств </w:t>
      </w:r>
      <w:r w:rsidR="00AC54D6" w:rsidRPr="006107BE">
        <w:rPr>
          <w:rFonts w:ascii="Verdana" w:eastAsia="Verdana" w:hAnsi="Verdana" w:cs="Verdana"/>
          <w:bCs/>
          <w:sz w:val="16"/>
          <w:szCs w:val="16"/>
        </w:rPr>
        <w:t>Потребителя</w:t>
      </w:r>
      <w:r w:rsidRPr="006107BE">
        <w:rPr>
          <w:rFonts w:ascii="Verdana" w:eastAsia="Verdana" w:hAnsi="Verdana" w:cs="Verdana"/>
          <w:bCs/>
          <w:sz w:val="16"/>
          <w:szCs w:val="16"/>
        </w:rPr>
        <w:t xml:space="preserve"> без необходимости потребления электрической энергии (мощности) из внешней сети;</w:t>
      </w:r>
    </w:p>
    <w:p w14:paraId="03C6A873" w14:textId="77777777" w:rsidR="004F093A" w:rsidRPr="006107BE" w:rsidRDefault="0099207A" w:rsidP="006107BE">
      <w:pPr>
        <w:ind w:right="142" w:firstLine="720"/>
        <w:jc w:val="both"/>
        <w:rPr>
          <w:rFonts w:ascii="Verdana" w:eastAsia="Verdana" w:hAnsi="Verdana" w:cs="Verdana"/>
          <w:bCs/>
          <w:sz w:val="16"/>
          <w:szCs w:val="16"/>
        </w:rPr>
      </w:pPr>
      <w:r w:rsidRPr="006107BE">
        <w:rPr>
          <w:rFonts w:ascii="Verdana" w:eastAsia="Verdana" w:hAnsi="Verdana" w:cs="Verdana"/>
          <w:bCs/>
          <w:sz w:val="16"/>
          <w:szCs w:val="16"/>
        </w:rPr>
        <w:t xml:space="preserve">г) после выполнения указанных мероприятий незамедлительно направить сетевой организации и </w:t>
      </w:r>
      <w:r w:rsidR="007155F4" w:rsidRPr="006107BE">
        <w:rPr>
          <w:rFonts w:ascii="Verdana" w:eastAsia="Verdana" w:hAnsi="Verdana" w:cs="Verdana"/>
          <w:bCs/>
          <w:sz w:val="16"/>
          <w:szCs w:val="16"/>
        </w:rPr>
        <w:t>Гарантирующего поставщика</w:t>
      </w:r>
      <w:r w:rsidRPr="006107BE">
        <w:rPr>
          <w:rFonts w:ascii="Verdana" w:eastAsia="Verdana" w:hAnsi="Verdana" w:cs="Verdana"/>
          <w:bCs/>
          <w:sz w:val="16"/>
          <w:szCs w:val="16"/>
        </w:rPr>
        <w:t xml:space="preserve"> уведомление о готовности к введению полного ограничения режима потребления.</w:t>
      </w:r>
    </w:p>
    <w:p w14:paraId="77390470" w14:textId="77777777" w:rsidR="00FF0F68" w:rsidRPr="006107BE" w:rsidRDefault="00FF0F68" w:rsidP="007120CE">
      <w:pPr>
        <w:ind w:right="142"/>
        <w:jc w:val="both"/>
        <w:rPr>
          <w:rFonts w:ascii="Verdana" w:eastAsia="Verdana" w:hAnsi="Verdana" w:cs="Verdana"/>
          <w:sz w:val="16"/>
          <w:szCs w:val="16"/>
        </w:rPr>
      </w:pPr>
    </w:p>
    <w:p w14:paraId="616C3386" w14:textId="77777777" w:rsidR="00753B3C" w:rsidRPr="006107BE" w:rsidRDefault="00753B3C" w:rsidP="007120CE">
      <w:pPr>
        <w:ind w:right="142"/>
        <w:jc w:val="both"/>
        <w:rPr>
          <w:rFonts w:ascii="Verdana" w:eastAsia="Verdana" w:hAnsi="Verdana" w:cs="Verdana"/>
          <w:sz w:val="8"/>
          <w:szCs w:val="8"/>
        </w:rPr>
      </w:pPr>
    </w:p>
    <w:p w14:paraId="0F0178D2" w14:textId="77777777" w:rsidR="00E524D0" w:rsidRPr="006107BE" w:rsidRDefault="007520DB" w:rsidP="007120CE">
      <w:pPr>
        <w:widowControl/>
        <w:ind w:right="142"/>
        <w:jc w:val="center"/>
        <w:rPr>
          <w:rFonts w:ascii="Verdana" w:eastAsia="Verdana" w:hAnsi="Verdana" w:cs="Verdana"/>
          <w:b/>
          <w:sz w:val="16"/>
          <w:szCs w:val="16"/>
        </w:rPr>
      </w:pPr>
      <w:r w:rsidRPr="006107BE">
        <w:rPr>
          <w:rFonts w:ascii="Verdana" w:eastAsia="Verdana" w:hAnsi="Verdana" w:cs="Verdana"/>
          <w:b/>
          <w:sz w:val="16"/>
          <w:szCs w:val="16"/>
        </w:rPr>
        <w:t>7</w:t>
      </w:r>
      <w:r w:rsidR="0099207A" w:rsidRPr="006107BE">
        <w:rPr>
          <w:rFonts w:ascii="Verdana" w:eastAsia="Verdana" w:hAnsi="Verdana" w:cs="Verdana"/>
          <w:b/>
          <w:sz w:val="16"/>
          <w:szCs w:val="16"/>
        </w:rPr>
        <w:t>. ОТВЕТСТВЕННОСТЬ СТОРОН</w:t>
      </w:r>
    </w:p>
    <w:p w14:paraId="4684BB4C" w14:textId="77777777" w:rsidR="004F093A" w:rsidRPr="006107BE" w:rsidRDefault="007520DB"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7.1.</w:t>
      </w:r>
      <w:r w:rsidR="0099207A" w:rsidRPr="006107BE">
        <w:rPr>
          <w:rFonts w:ascii="Verdana" w:eastAsia="Verdana" w:hAnsi="Verdana" w:cs="Verdana"/>
          <w:sz w:val="16"/>
          <w:szCs w:val="16"/>
        </w:rPr>
        <w:t xml:space="preserve"> Гарантирующий поставщик несет ответственность за нарушение условий поставки, в том числе надежности электроснабжения и качества электрической энергии в соответствии с законодательством РФ. За неоказание или ненадлежащее оказание услуг по передаче электрической энергии ответственность перед Потребителем несет оказывающая такие услуги сетевая организация.</w:t>
      </w:r>
    </w:p>
    <w:p w14:paraId="6D12367D" w14:textId="77777777" w:rsidR="004F093A" w:rsidRPr="006107BE" w:rsidRDefault="0080268F"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7.2</w:t>
      </w:r>
      <w:r w:rsidR="0099207A" w:rsidRPr="006107BE">
        <w:rPr>
          <w:rFonts w:ascii="Verdana" w:eastAsia="Verdana" w:hAnsi="Verdana" w:cs="Verdana"/>
          <w:sz w:val="16"/>
          <w:szCs w:val="16"/>
        </w:rPr>
        <w:t>. Потребитель несет ответственность за состояние и обслуживание объектов электросетевого хозяйства в границах балансовой принадлежности данных объектов в соответствии с законодательством РФ.</w:t>
      </w:r>
    </w:p>
    <w:p w14:paraId="6EC1381E" w14:textId="77777777" w:rsidR="004F093A" w:rsidRPr="006107BE" w:rsidRDefault="007520DB"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7.3.</w:t>
      </w:r>
      <w:r w:rsidR="0099207A" w:rsidRPr="006107BE">
        <w:rPr>
          <w:rFonts w:ascii="Verdana" w:eastAsia="Verdana" w:hAnsi="Verdana" w:cs="Verdana"/>
          <w:sz w:val="16"/>
          <w:szCs w:val="16"/>
        </w:rPr>
        <w:t xml:space="preserve"> В случае, если </w:t>
      </w:r>
      <w:r w:rsidR="00B31847" w:rsidRPr="006107BE">
        <w:rPr>
          <w:rFonts w:ascii="Verdana" w:eastAsia="Verdana" w:hAnsi="Verdana" w:cs="Verdana"/>
          <w:sz w:val="16"/>
          <w:szCs w:val="16"/>
        </w:rPr>
        <w:t>энергопринимающ</w:t>
      </w:r>
      <w:r w:rsidR="00802D17" w:rsidRPr="006107BE">
        <w:rPr>
          <w:rFonts w:ascii="Verdana" w:eastAsia="Verdana" w:hAnsi="Verdana" w:cs="Verdana"/>
          <w:sz w:val="16"/>
          <w:szCs w:val="16"/>
        </w:rPr>
        <w:t>е</w:t>
      </w:r>
      <w:r w:rsidR="00B31847" w:rsidRPr="006107BE">
        <w:rPr>
          <w:rFonts w:ascii="Verdana" w:eastAsia="Verdana" w:hAnsi="Verdana" w:cs="Verdana"/>
          <w:sz w:val="16"/>
          <w:szCs w:val="16"/>
        </w:rPr>
        <w:t>е</w:t>
      </w:r>
      <w:r w:rsidR="0099207A" w:rsidRPr="006107BE">
        <w:rPr>
          <w:rFonts w:ascii="Verdana" w:eastAsia="Verdana" w:hAnsi="Verdana" w:cs="Verdana"/>
          <w:sz w:val="16"/>
          <w:szCs w:val="16"/>
        </w:rPr>
        <w:t xml:space="preserve"> устройство Потребителя технологически присоединено к объектам электросетевого хозяйства сетевой организации опосредованно через энергопринимающие устройства, объекты по производству электрической энергии (мощности), объекты электросетевого хозяйства лиц, не оказывающих услуги по передаче, то сетевая организация несёт ответственность перед Потребителем за надежность снабжения его электрической энергией и ее качество в пределах границ балансовой принадлежности объектов электросетевого хозяйства сетевой организации.</w:t>
      </w:r>
    </w:p>
    <w:p w14:paraId="0592C785" w14:textId="77777777" w:rsidR="004F093A" w:rsidRPr="006107BE" w:rsidRDefault="007520DB"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lastRenderedPageBreak/>
        <w:t>7.4.</w:t>
      </w:r>
      <w:r w:rsidR="0099207A" w:rsidRPr="006107BE">
        <w:rPr>
          <w:rFonts w:ascii="Verdana" w:eastAsia="Verdana" w:hAnsi="Verdana" w:cs="Verdana"/>
          <w:sz w:val="16"/>
          <w:szCs w:val="16"/>
        </w:rPr>
        <w:t xml:space="preserve"> Потребитель несет ответственность за нарушение порядка оплаты в соответствии с законодательством РФ, в том числе за нарушение обязательства по предварительной оплате электрической энергии.</w:t>
      </w:r>
    </w:p>
    <w:p w14:paraId="335CA040" w14:textId="77777777" w:rsidR="006107BE" w:rsidRDefault="007520DB"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7.5.</w:t>
      </w:r>
      <w:r w:rsidR="0099207A" w:rsidRPr="006107BE">
        <w:rPr>
          <w:rFonts w:ascii="Verdana" w:eastAsia="Verdana" w:hAnsi="Verdana" w:cs="Verdana"/>
          <w:sz w:val="16"/>
          <w:szCs w:val="16"/>
        </w:rPr>
        <w:t xml:space="preserve"> Стороны несут ответственность за нарушение (несоблюдение) порядка полного и (или) частичного ограничения режима потребления электрической энергии в порядке и размере, установленными законодательством Российской Федерации. </w:t>
      </w:r>
    </w:p>
    <w:p w14:paraId="6AFCED17" w14:textId="534258FC" w:rsidR="004F093A" w:rsidRPr="006107BE" w:rsidRDefault="0099207A"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Гарантирующий поставщик не несет ответственности за ограничение режима потребления:</w:t>
      </w:r>
    </w:p>
    <w:p w14:paraId="042078E8" w14:textId="77777777" w:rsidR="004F093A" w:rsidRPr="006107BE" w:rsidRDefault="0099207A" w:rsidP="007120CE">
      <w:pPr>
        <w:pStyle w:val="af5"/>
        <w:widowControl/>
        <w:numPr>
          <w:ilvl w:val="0"/>
          <w:numId w:val="7"/>
        </w:numPr>
        <w:ind w:left="284" w:right="142" w:hanging="284"/>
        <w:jc w:val="both"/>
        <w:rPr>
          <w:rFonts w:ascii="Verdana" w:eastAsia="Verdana" w:hAnsi="Verdana" w:cs="Verdana"/>
          <w:sz w:val="16"/>
          <w:szCs w:val="16"/>
        </w:rPr>
      </w:pPr>
      <w:r w:rsidRPr="006107BE">
        <w:rPr>
          <w:rFonts w:ascii="Verdana" w:eastAsia="Verdana" w:hAnsi="Verdana" w:cs="Verdana"/>
          <w:sz w:val="16"/>
          <w:szCs w:val="16"/>
        </w:rPr>
        <w:t>в случае возникновения внерегламентных отключений, являющихся следствием повреждения линий электропередачи и (или) оборудования, в том числе в результате стихийных явлений. В данных случаях ограничение вводится по инициативе сетевых организаций или владельцев генерирующего оборудования;</w:t>
      </w:r>
    </w:p>
    <w:p w14:paraId="6CCAFEF8" w14:textId="77777777" w:rsidR="004F093A" w:rsidRPr="006107BE" w:rsidRDefault="0099207A" w:rsidP="00B03A59">
      <w:pPr>
        <w:pStyle w:val="af5"/>
        <w:widowControl/>
        <w:numPr>
          <w:ilvl w:val="0"/>
          <w:numId w:val="7"/>
        </w:numPr>
        <w:ind w:left="284" w:right="142" w:hanging="284"/>
        <w:jc w:val="both"/>
        <w:rPr>
          <w:rFonts w:ascii="Verdana" w:eastAsia="Verdana" w:hAnsi="Verdana" w:cs="Verdana"/>
          <w:sz w:val="16"/>
          <w:szCs w:val="16"/>
        </w:rPr>
      </w:pPr>
      <w:r w:rsidRPr="006107BE">
        <w:rPr>
          <w:rFonts w:ascii="Verdana" w:eastAsia="Verdana" w:hAnsi="Verdana" w:cs="Verdana"/>
          <w:sz w:val="16"/>
          <w:szCs w:val="16"/>
        </w:rPr>
        <w:t>в случае проведения плановых работ по ремонту объектов электросетевого хозяйства сетевой организации. О фактах проведения данных работ и сроках их проведения сетевая организация уведомляет потребителя напрямую или через Гарантирующего поставщика. Полученную от сетевой организации информацию Гарантирующий поставщик направляет Потребителю;</w:t>
      </w:r>
    </w:p>
    <w:p w14:paraId="42A4741E" w14:textId="77777777" w:rsidR="004F093A" w:rsidRPr="006107BE" w:rsidRDefault="0099207A" w:rsidP="00B03A59">
      <w:pPr>
        <w:pStyle w:val="af5"/>
        <w:widowControl/>
        <w:numPr>
          <w:ilvl w:val="0"/>
          <w:numId w:val="7"/>
        </w:numPr>
        <w:ind w:left="284" w:right="142" w:hanging="284"/>
        <w:jc w:val="both"/>
        <w:rPr>
          <w:rFonts w:ascii="Verdana" w:eastAsia="Verdana" w:hAnsi="Verdana" w:cs="Verdana"/>
          <w:sz w:val="16"/>
          <w:szCs w:val="16"/>
        </w:rPr>
      </w:pPr>
      <w:r w:rsidRPr="006107BE">
        <w:rPr>
          <w:rFonts w:ascii="Verdana" w:eastAsia="Verdana" w:hAnsi="Verdana" w:cs="Verdana"/>
          <w:sz w:val="16"/>
          <w:szCs w:val="16"/>
        </w:rPr>
        <w:t>в случаях введения ограничения режима потребления электрической энергии (мощности) по инициативе иных субъектов электроэнергетики.</w:t>
      </w:r>
    </w:p>
    <w:p w14:paraId="3A077ED6" w14:textId="77777777" w:rsidR="00B31C96" w:rsidRPr="006107BE" w:rsidRDefault="007520DB" w:rsidP="006107BE">
      <w:pPr>
        <w:shd w:val="clear" w:color="auto" w:fill="FFFFFF"/>
        <w:ind w:right="-1" w:firstLine="720"/>
        <w:jc w:val="both"/>
        <w:rPr>
          <w:rFonts w:ascii="Verdana" w:eastAsia="Verdana" w:hAnsi="Verdana" w:cs="Verdana"/>
          <w:sz w:val="16"/>
          <w:szCs w:val="16"/>
        </w:rPr>
      </w:pPr>
      <w:r w:rsidRPr="006107BE">
        <w:rPr>
          <w:rFonts w:ascii="Verdana" w:eastAsia="Verdana" w:hAnsi="Verdana" w:cs="Verdana"/>
          <w:sz w:val="16"/>
          <w:szCs w:val="16"/>
        </w:rPr>
        <w:t>7.6.</w:t>
      </w:r>
      <w:r w:rsidR="0063028A" w:rsidRPr="006107BE">
        <w:rPr>
          <w:rFonts w:ascii="Verdana" w:eastAsia="Verdana" w:hAnsi="Verdana" w:cs="Verdana"/>
          <w:sz w:val="16"/>
          <w:szCs w:val="16"/>
        </w:rPr>
        <w:t xml:space="preserve"> Потребитель несёт риск негативных последствий неполучения адресованной ему корреспонденции по оговорённым в договоре реквизитам, каналам связи предоставленным уполномоченным представителем Потребителя или размещённым на официальных Интернет-ресурсах, связанных с Покупателем, а также содержавшимся в выписках ЕГРЮЛ, в том числе уведомления о вводе режима ограничения режима потребления.</w:t>
      </w:r>
    </w:p>
    <w:p w14:paraId="4C99ACB6" w14:textId="77777777" w:rsidR="00B31C96" w:rsidRPr="006107BE" w:rsidRDefault="007520DB" w:rsidP="006107BE">
      <w:pPr>
        <w:shd w:val="clear" w:color="auto" w:fill="FFFFFF"/>
        <w:ind w:right="-1" w:firstLine="720"/>
        <w:jc w:val="both"/>
        <w:rPr>
          <w:rFonts w:ascii="Verdana" w:eastAsia="Verdana" w:hAnsi="Verdana" w:cs="Verdana"/>
          <w:sz w:val="16"/>
          <w:szCs w:val="16"/>
        </w:rPr>
      </w:pPr>
      <w:r w:rsidRPr="006107BE">
        <w:rPr>
          <w:rFonts w:ascii="Verdana" w:eastAsia="Verdana" w:hAnsi="Verdana" w:cs="Verdana"/>
          <w:sz w:val="16"/>
          <w:szCs w:val="16"/>
        </w:rPr>
        <w:t>7.7.</w:t>
      </w:r>
      <w:r w:rsidR="0063028A" w:rsidRPr="006107BE">
        <w:rPr>
          <w:rFonts w:ascii="Verdana" w:eastAsia="Verdana" w:hAnsi="Verdana" w:cs="Verdana"/>
          <w:sz w:val="16"/>
          <w:szCs w:val="16"/>
        </w:rPr>
        <w:t xml:space="preserve"> Обмен юридически значимыми письмами осуществляется Сторонами с использованием электронной почты, указанной в реквизитах настоящего договора. В случае утраты доступа к адресу электронной почты Потребитель обязуется сообщить об этом письменно Гарантирующему поставщику не позднее 3 рабочих дней</w:t>
      </w:r>
      <w:r w:rsidR="009426F9" w:rsidRPr="006107BE">
        <w:rPr>
          <w:rFonts w:ascii="Verdana" w:eastAsia="Verdana" w:hAnsi="Verdana" w:cs="Verdana"/>
          <w:sz w:val="16"/>
          <w:szCs w:val="16"/>
        </w:rPr>
        <w:t xml:space="preserve"> со дня такой утраты</w:t>
      </w:r>
      <w:r w:rsidR="0063028A" w:rsidRPr="006107BE">
        <w:rPr>
          <w:rFonts w:ascii="Verdana" w:eastAsia="Verdana" w:hAnsi="Verdana" w:cs="Verdana"/>
          <w:sz w:val="16"/>
          <w:szCs w:val="16"/>
        </w:rPr>
        <w:t>. В случае неисполнения Потребителем указанного обязательства, юридически важная корреспонденция, отправленная Гарантирующим поставщиком на адрес электронной почты, будет считаться направленным по надлежащему реквизиту.</w:t>
      </w:r>
    </w:p>
    <w:p w14:paraId="3E839B35" w14:textId="77777777" w:rsidR="004F093A" w:rsidRPr="006107BE" w:rsidRDefault="007520DB"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7.8.</w:t>
      </w:r>
      <w:r w:rsidR="00DE2A2A" w:rsidRPr="006107BE">
        <w:rPr>
          <w:rFonts w:ascii="Verdana" w:eastAsia="Verdana" w:hAnsi="Verdana" w:cs="Verdana"/>
          <w:sz w:val="16"/>
          <w:szCs w:val="16"/>
        </w:rPr>
        <w:t xml:space="preserve"> </w:t>
      </w:r>
      <w:r w:rsidR="0099207A" w:rsidRPr="006107BE">
        <w:rPr>
          <w:rFonts w:ascii="Verdana" w:eastAsia="Verdana" w:hAnsi="Verdana" w:cs="Verdana"/>
          <w:sz w:val="16"/>
          <w:szCs w:val="16"/>
        </w:rPr>
        <w:t>Потребитель несет ответственность за убытки, причиненные Гарантирующему поставщику, сетевой организации, а также иным субъектам электроэнергетики и третьим лицам, в случае неисполнения (ненадлежащего исполнения):</w:t>
      </w:r>
    </w:p>
    <w:p w14:paraId="59E618F8" w14:textId="77777777" w:rsidR="004F093A" w:rsidRPr="006107BE" w:rsidRDefault="0099207A" w:rsidP="00B03A59">
      <w:pPr>
        <w:pStyle w:val="af5"/>
        <w:numPr>
          <w:ilvl w:val="0"/>
          <w:numId w:val="9"/>
        </w:numPr>
        <w:shd w:val="clear" w:color="auto" w:fill="FFFFFF"/>
        <w:ind w:left="284" w:right="142" w:hanging="284"/>
        <w:jc w:val="both"/>
        <w:rPr>
          <w:rFonts w:ascii="Verdana" w:eastAsia="Verdana" w:hAnsi="Verdana" w:cs="Verdana"/>
          <w:sz w:val="16"/>
          <w:szCs w:val="16"/>
        </w:rPr>
      </w:pPr>
      <w:r w:rsidRPr="006107BE">
        <w:rPr>
          <w:rFonts w:ascii="Verdana" w:eastAsia="Verdana" w:hAnsi="Verdana" w:cs="Verdana"/>
          <w:sz w:val="16"/>
          <w:szCs w:val="16"/>
        </w:rPr>
        <w:t>предусмотренного законодательством РФ порядка ограничения, в том числе в случае применения ограничения к потребителю, относящегося к числу субъектов, ограничение режима потребления которых может привести к возникновению угрозы жизни и здоровью людей, экологической безопасности и (или) безопасности государства, к необратимому нарушению непрерывных технологических процессов, а также к числу субъектов, ограничение режима потребления электрической энергии которых может привести к экономическим, экологическим и социальным последствиям, у которого отсутствует Акт брони;</w:t>
      </w:r>
    </w:p>
    <w:p w14:paraId="6B58BE54" w14:textId="77777777" w:rsidR="004F093A" w:rsidRPr="006107BE" w:rsidRDefault="0099207A" w:rsidP="00B03A59">
      <w:pPr>
        <w:pStyle w:val="af5"/>
        <w:numPr>
          <w:ilvl w:val="0"/>
          <w:numId w:val="9"/>
        </w:numPr>
        <w:shd w:val="clear" w:color="auto" w:fill="FFFFFF"/>
        <w:ind w:left="284" w:right="142" w:hanging="284"/>
        <w:jc w:val="both"/>
        <w:rPr>
          <w:rFonts w:ascii="Verdana" w:eastAsia="Verdana" w:hAnsi="Verdana" w:cs="Verdana"/>
          <w:sz w:val="16"/>
          <w:szCs w:val="16"/>
        </w:rPr>
      </w:pPr>
      <w:r w:rsidRPr="006107BE">
        <w:rPr>
          <w:rFonts w:ascii="Verdana" w:eastAsia="Verdana" w:hAnsi="Verdana" w:cs="Verdana"/>
          <w:sz w:val="16"/>
          <w:szCs w:val="16"/>
        </w:rPr>
        <w:t>графиков аварийного ограничения режима потребления электрической энергии (мощности), доведенных до сведения Потребителя в установленном настоящим Договором и законодательством РФ порядке;</w:t>
      </w:r>
    </w:p>
    <w:p w14:paraId="468A8D5C" w14:textId="77777777" w:rsidR="004F093A" w:rsidRPr="006107BE" w:rsidRDefault="0099207A" w:rsidP="00B03A59">
      <w:pPr>
        <w:pStyle w:val="af5"/>
        <w:numPr>
          <w:ilvl w:val="0"/>
          <w:numId w:val="9"/>
        </w:numPr>
        <w:shd w:val="clear" w:color="auto" w:fill="FFFFFF"/>
        <w:ind w:left="284" w:right="142" w:hanging="284"/>
        <w:jc w:val="both"/>
        <w:rPr>
          <w:rFonts w:ascii="Verdana" w:eastAsia="Verdana" w:hAnsi="Verdana" w:cs="Verdana"/>
          <w:sz w:val="16"/>
          <w:szCs w:val="16"/>
        </w:rPr>
      </w:pPr>
      <w:r w:rsidRPr="006107BE">
        <w:rPr>
          <w:rFonts w:ascii="Verdana" w:eastAsia="Verdana" w:hAnsi="Verdana" w:cs="Verdana"/>
          <w:sz w:val="16"/>
          <w:szCs w:val="16"/>
        </w:rPr>
        <w:t>требований и распоряжений субъекта оперативно-диспетчерского управления и сетевой организации к установке в границах балансовой принадлежности объектов потребителей устройств релейной защиты, противоаварийной и режимной автоматики и/или ее компонентов, средств регулирования напряжения и компенсации реактивной мощности, а также иных устройств, необходимых для поддержания требуемых параметров надежности и качества электрической энергии и обеспечивать их сохранность, надежное функционирование и возможность своевременного выполнения управляющих воздействий;</w:t>
      </w:r>
    </w:p>
    <w:p w14:paraId="4C5DCB2D" w14:textId="77777777" w:rsidR="004F093A" w:rsidRPr="006107BE" w:rsidRDefault="0099207A" w:rsidP="007120CE">
      <w:pPr>
        <w:pStyle w:val="af5"/>
        <w:numPr>
          <w:ilvl w:val="0"/>
          <w:numId w:val="9"/>
        </w:numPr>
        <w:shd w:val="clear" w:color="auto" w:fill="FFFFFF"/>
        <w:ind w:left="284" w:right="142" w:hanging="284"/>
        <w:jc w:val="both"/>
        <w:rPr>
          <w:rFonts w:ascii="Verdana" w:eastAsia="Verdana" w:hAnsi="Verdana" w:cs="Verdana"/>
          <w:sz w:val="16"/>
          <w:szCs w:val="16"/>
        </w:rPr>
      </w:pPr>
      <w:r w:rsidRPr="006107BE">
        <w:rPr>
          <w:rFonts w:ascii="Verdana" w:eastAsia="Verdana" w:hAnsi="Verdana" w:cs="Verdana"/>
          <w:sz w:val="16"/>
          <w:szCs w:val="16"/>
        </w:rPr>
        <w:t>иных предусмотренных настоящим Договором обязательств, обеспечение исполнения которых потребителем закреплено за Потребителем.</w:t>
      </w:r>
    </w:p>
    <w:p w14:paraId="4548657F" w14:textId="77777777" w:rsidR="004F093A" w:rsidRPr="006107BE" w:rsidRDefault="007520DB"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7.9.</w:t>
      </w:r>
      <w:r w:rsidR="0099207A" w:rsidRPr="006107BE">
        <w:rPr>
          <w:rFonts w:ascii="Verdana" w:eastAsia="Verdana" w:hAnsi="Verdana" w:cs="Verdana"/>
          <w:sz w:val="16"/>
          <w:szCs w:val="16"/>
        </w:rPr>
        <w:tab/>
        <w:t>В случае, если</w:t>
      </w:r>
      <w:r w:rsidR="009426F9" w:rsidRPr="006107BE">
        <w:rPr>
          <w:rFonts w:ascii="Verdana" w:eastAsia="Verdana" w:hAnsi="Verdana" w:cs="Verdana"/>
          <w:sz w:val="16"/>
          <w:szCs w:val="16"/>
        </w:rPr>
        <w:t xml:space="preserve"> </w:t>
      </w:r>
      <w:r w:rsidR="0099207A" w:rsidRPr="006107BE">
        <w:rPr>
          <w:rFonts w:ascii="Verdana" w:eastAsia="Verdana" w:hAnsi="Verdana" w:cs="Verdana"/>
          <w:sz w:val="16"/>
          <w:szCs w:val="16"/>
        </w:rPr>
        <w:t xml:space="preserve">Потребитель является лицом, ответственным за обеспечение сохранности и целостности установленных сетевой организацией приборов учета и (или) иного оборудования, которые используются для обеспечения коммерческого учета электрической энергии (мощности), то в случае неисполнения или ненадлежащего исполнения указанных обязанностей, Потребитель обязан возместить </w:t>
      </w:r>
      <w:r w:rsidR="0063028A" w:rsidRPr="006107BE">
        <w:rPr>
          <w:rFonts w:ascii="Verdana" w:eastAsia="Verdana" w:hAnsi="Verdana" w:cs="Verdana"/>
          <w:sz w:val="16"/>
          <w:szCs w:val="16"/>
        </w:rPr>
        <w:t>сетевой организации,</w:t>
      </w:r>
      <w:r w:rsidR="0099207A" w:rsidRPr="006107BE">
        <w:rPr>
          <w:rFonts w:ascii="Verdana" w:eastAsia="Verdana" w:hAnsi="Verdana" w:cs="Verdana"/>
          <w:sz w:val="16"/>
          <w:szCs w:val="16"/>
        </w:rPr>
        <w:t xml:space="preserve"> причиненные этим убытки.</w:t>
      </w:r>
    </w:p>
    <w:p w14:paraId="056AA569" w14:textId="77777777" w:rsidR="0063028A" w:rsidRPr="006107BE" w:rsidRDefault="007520DB"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7.10.</w:t>
      </w:r>
      <w:r w:rsidR="0063028A" w:rsidRPr="006107BE">
        <w:rPr>
          <w:rFonts w:ascii="Verdana" w:eastAsia="Verdana" w:hAnsi="Verdana" w:cs="Verdana"/>
          <w:sz w:val="16"/>
          <w:szCs w:val="16"/>
        </w:rPr>
        <w:t xml:space="preserve"> В случае неисполнения (ненадлежащего исполнения) обязательств по оплате электрической энергии Потребителем, у которого в соответствии с установленными Правительством Российской Федерации критериями, возникает обязанность предоставления обеспечения исполнения обязательств по оплате электрической энергии (мощности), поставляемой по настоящему Договору, Потребитель по требованию Гарантирующего поставщика обязан предоставить обеспечение исполнения обязательств по оплате электрической энергии (мощности) в виде независимой гарантии (далее - банковской гарантии), выдаваемой банком (далее – гарант).</w:t>
      </w:r>
    </w:p>
    <w:p w14:paraId="675872AD" w14:textId="77777777" w:rsidR="0063028A" w:rsidRPr="006107BE" w:rsidRDefault="0063028A"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Указанная банковская гарантия должна содержать условие о невозможности ее отзыва гарантом (безотзывная гарантия) и условие о невозможности ее изменения гарантом без согласия Гарантирующего поставщика (бенефициара). Предоставляемая банковская гарантия не должна содержать требование о предоставлении Гарантирующим поставщиком гаранту для получения выплаты по гарантиям судебных актов, подтверждающих неисполнение или ненадлежащее исполнение Потребителем обеспечиваемых гарантиями обязательств.</w:t>
      </w:r>
    </w:p>
    <w:p w14:paraId="47344644" w14:textId="77777777" w:rsidR="0063028A" w:rsidRPr="006107BE" w:rsidRDefault="0063028A"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Банковская гарантия должна быть предоставлена банком, включенным в перечень банков, отвечающих установленным статьей 74.1 Налогового кодекса РФ требованиям для принятия банковских гарантий в целях налогообложения.</w:t>
      </w:r>
    </w:p>
    <w:p w14:paraId="3B787C5D" w14:textId="77777777" w:rsidR="0063028A" w:rsidRPr="006107BE" w:rsidRDefault="0063028A"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Потребитель обязуется не позднее 15 (пятнадцати) календарных дней с даты признания гаранта несостоятельным (банкротом), принятия решения о ликвидации гаранта, прекращение его как недействующего юридического лица, отзыва у гаранта лицензии на осуществление банковских операций произвести замену предоставленного ранее обеспечения исполнения обязательств, предоставив гарантию другого гаранта на условиях, предусмотренных договором.</w:t>
      </w:r>
    </w:p>
    <w:p w14:paraId="1847D793" w14:textId="77777777" w:rsidR="00116ABD" w:rsidRPr="006107BE" w:rsidRDefault="00116ABD" w:rsidP="007120CE">
      <w:pPr>
        <w:shd w:val="clear" w:color="auto" w:fill="FFFFFF"/>
        <w:ind w:right="142"/>
        <w:jc w:val="both"/>
        <w:rPr>
          <w:rFonts w:ascii="Verdana" w:eastAsia="Verdana" w:hAnsi="Verdana" w:cs="Verdana"/>
          <w:sz w:val="16"/>
          <w:szCs w:val="16"/>
        </w:rPr>
      </w:pPr>
    </w:p>
    <w:p w14:paraId="1725E970" w14:textId="77777777" w:rsidR="00E524D0" w:rsidRPr="006107BE" w:rsidRDefault="007520DB" w:rsidP="007120CE">
      <w:pPr>
        <w:shd w:val="clear" w:color="auto" w:fill="FFFFFF"/>
        <w:ind w:left="43" w:right="142"/>
        <w:jc w:val="center"/>
        <w:rPr>
          <w:rFonts w:ascii="Verdana" w:eastAsia="Verdana" w:hAnsi="Verdana" w:cs="Verdana"/>
          <w:b/>
          <w:sz w:val="16"/>
          <w:szCs w:val="16"/>
        </w:rPr>
      </w:pPr>
      <w:r w:rsidRPr="006107BE">
        <w:rPr>
          <w:rFonts w:ascii="Verdana" w:eastAsia="Verdana" w:hAnsi="Verdana" w:cs="Verdana"/>
          <w:b/>
          <w:sz w:val="16"/>
          <w:szCs w:val="16"/>
        </w:rPr>
        <w:t>8</w:t>
      </w:r>
      <w:r w:rsidR="0099207A" w:rsidRPr="006107BE">
        <w:rPr>
          <w:rFonts w:ascii="Verdana" w:eastAsia="Verdana" w:hAnsi="Verdana" w:cs="Verdana"/>
          <w:b/>
          <w:sz w:val="16"/>
          <w:szCs w:val="16"/>
        </w:rPr>
        <w:t>. ПОРЯДОК РАЗРЕШЕНИЯ СПОРОВ</w:t>
      </w:r>
    </w:p>
    <w:p w14:paraId="247928A8" w14:textId="77777777" w:rsidR="004F093A" w:rsidRPr="006107BE" w:rsidRDefault="007520DB"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8.1.</w:t>
      </w:r>
      <w:r w:rsidR="0099207A" w:rsidRPr="006107BE">
        <w:rPr>
          <w:rFonts w:ascii="Verdana" w:eastAsia="Verdana" w:hAnsi="Verdana" w:cs="Verdana"/>
          <w:sz w:val="16"/>
          <w:szCs w:val="16"/>
        </w:rPr>
        <w:t xml:space="preserve"> При получении первичных документов за расчетный месяц и выявлении разногласий по количеству точек поставки, номеру прибора учета, объемам или рассчитанной Гарантирующим поставщиком стоимости поставленной электрической энергии, а также по иным разногласиям в оформлении первичных документов (наименование, реквизиты и т.п.), Потребитель </w:t>
      </w:r>
      <w:r w:rsidR="00D57682" w:rsidRPr="006107BE">
        <w:rPr>
          <w:rFonts w:ascii="Verdana" w:eastAsia="Verdana" w:hAnsi="Verdana" w:cs="Verdana"/>
          <w:sz w:val="16"/>
          <w:szCs w:val="16"/>
        </w:rPr>
        <w:t xml:space="preserve">производит оплату предъявленного счета в полном объеме и </w:t>
      </w:r>
      <w:r w:rsidR="0099207A" w:rsidRPr="006107BE">
        <w:rPr>
          <w:rFonts w:ascii="Verdana" w:eastAsia="Verdana" w:hAnsi="Verdana" w:cs="Verdana"/>
          <w:sz w:val="16"/>
          <w:szCs w:val="16"/>
        </w:rPr>
        <w:t>в течение 7 дней формирует претензию</w:t>
      </w:r>
      <w:r w:rsidR="00F340B8" w:rsidRPr="006107BE">
        <w:rPr>
          <w:rFonts w:ascii="Verdana" w:eastAsia="Verdana" w:hAnsi="Verdana" w:cs="Verdana"/>
          <w:sz w:val="16"/>
          <w:szCs w:val="16"/>
        </w:rPr>
        <w:t xml:space="preserve"> (заявление на проведение перерасчета), п</w:t>
      </w:r>
      <w:r w:rsidR="006918BA" w:rsidRPr="006107BE">
        <w:rPr>
          <w:rFonts w:ascii="Verdana" w:eastAsia="Verdana" w:hAnsi="Verdana" w:cs="Verdana"/>
          <w:sz w:val="16"/>
          <w:szCs w:val="16"/>
        </w:rPr>
        <w:t>редусмотренную п. 2.1.6. и 2.3.32</w:t>
      </w:r>
      <w:r w:rsidR="00F340B8" w:rsidRPr="006107BE">
        <w:rPr>
          <w:rFonts w:ascii="Verdana" w:eastAsia="Verdana" w:hAnsi="Verdana" w:cs="Verdana"/>
          <w:sz w:val="16"/>
          <w:szCs w:val="16"/>
        </w:rPr>
        <w:t>. настоящего Договора,</w:t>
      </w:r>
      <w:r w:rsidR="0099207A" w:rsidRPr="006107BE">
        <w:rPr>
          <w:rFonts w:ascii="Verdana" w:eastAsia="Verdana" w:hAnsi="Verdana" w:cs="Verdana"/>
          <w:sz w:val="16"/>
          <w:szCs w:val="16"/>
        </w:rPr>
        <w:t xml:space="preserve"> с указанием номера прибора учета, величины непринятого объема и его стоимости, либо составляет мотивированное возражение с уточнением реквизитов, необходимых для исполнения настоящего Договора и направляет Гарантирующему поставщику посредством </w:t>
      </w:r>
      <w:r w:rsidR="005D7B3A" w:rsidRPr="006107BE">
        <w:rPr>
          <w:rFonts w:ascii="Verdana" w:eastAsia="Verdana" w:hAnsi="Verdana" w:cs="Verdana"/>
          <w:sz w:val="16"/>
          <w:szCs w:val="16"/>
        </w:rPr>
        <w:t>ЛКК</w:t>
      </w:r>
      <w:r w:rsidR="0099207A" w:rsidRPr="006107BE">
        <w:rPr>
          <w:rFonts w:ascii="Verdana" w:eastAsia="Verdana" w:hAnsi="Verdana" w:cs="Verdana"/>
          <w:sz w:val="16"/>
          <w:szCs w:val="16"/>
        </w:rPr>
        <w:t xml:space="preserve">, в том числе в мобильном приложении а также  на адрес электронной почты Гарантирующего поставщика, указанной в разделе </w:t>
      </w:r>
      <w:r w:rsidR="00843B91" w:rsidRPr="006107BE">
        <w:rPr>
          <w:rFonts w:ascii="Verdana" w:eastAsia="Verdana" w:hAnsi="Verdana" w:cs="Verdana"/>
          <w:sz w:val="16"/>
          <w:szCs w:val="16"/>
        </w:rPr>
        <w:t>13</w:t>
      </w:r>
      <w:r w:rsidR="0022486F" w:rsidRPr="006107BE">
        <w:rPr>
          <w:rFonts w:ascii="Verdana" w:eastAsia="Verdana" w:hAnsi="Verdana" w:cs="Verdana"/>
          <w:sz w:val="16"/>
          <w:szCs w:val="16"/>
        </w:rPr>
        <w:t xml:space="preserve"> </w:t>
      </w:r>
      <w:r w:rsidR="0099207A" w:rsidRPr="006107BE">
        <w:rPr>
          <w:rFonts w:ascii="Verdana" w:eastAsia="Verdana" w:hAnsi="Verdana" w:cs="Verdana"/>
          <w:sz w:val="16"/>
          <w:szCs w:val="16"/>
        </w:rPr>
        <w:t xml:space="preserve">настоящего договора. </w:t>
      </w:r>
    </w:p>
    <w:p w14:paraId="57198CFF" w14:textId="77777777" w:rsidR="004F093A" w:rsidRPr="006107BE" w:rsidRDefault="0099207A" w:rsidP="001021E4">
      <w:pPr>
        <w:widowControl/>
        <w:ind w:right="142"/>
        <w:jc w:val="both"/>
        <w:rPr>
          <w:rFonts w:ascii="Verdana" w:eastAsia="Verdana" w:hAnsi="Verdana" w:cs="Verdana"/>
          <w:sz w:val="16"/>
          <w:szCs w:val="16"/>
        </w:rPr>
      </w:pPr>
      <w:r w:rsidRPr="006107BE">
        <w:rPr>
          <w:rFonts w:ascii="Verdana" w:eastAsia="Verdana" w:hAnsi="Verdana" w:cs="Verdana"/>
          <w:sz w:val="16"/>
          <w:szCs w:val="16"/>
        </w:rPr>
        <w:t xml:space="preserve">Формат протокола разногласий представлен в Приложении 3 к настоящему Договору. </w:t>
      </w:r>
    </w:p>
    <w:p w14:paraId="0A42F5EC" w14:textId="77777777" w:rsidR="004F093A" w:rsidRPr="006107BE" w:rsidRDefault="007520DB"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8.2.</w:t>
      </w:r>
      <w:r w:rsidR="0099207A" w:rsidRPr="006107BE">
        <w:rPr>
          <w:rFonts w:ascii="Verdana" w:eastAsia="Verdana" w:hAnsi="Verdana" w:cs="Verdana"/>
          <w:sz w:val="16"/>
          <w:szCs w:val="16"/>
        </w:rPr>
        <w:t xml:space="preserve"> В случае получения от Потребителя претензии к объемам, поставленной электрической энергии, при условии получения согласования от сетевой организации на проведения перерасчета Потребителю, Гарантирующий поставщик обязуется произвести перерасчет объемов поставленной электрической энергии в течение 30 рабочих дней с момента получения ответа от сетевой организации, но не позднее 6 месяцев с даты получения обращения Потребителя.</w:t>
      </w:r>
    </w:p>
    <w:p w14:paraId="45E105B2" w14:textId="77777777" w:rsidR="004F093A" w:rsidRPr="006107BE" w:rsidRDefault="007520DB"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8.3.</w:t>
      </w:r>
      <w:r w:rsidR="0099207A" w:rsidRPr="006107BE">
        <w:rPr>
          <w:rFonts w:ascii="Verdana" w:eastAsia="Verdana" w:hAnsi="Verdana" w:cs="Verdana"/>
          <w:sz w:val="16"/>
          <w:szCs w:val="16"/>
        </w:rPr>
        <w:t xml:space="preserve"> Все споры и разногласия, не урегулированные в досудебном порядке, возникающие из Договора или в связи с </w:t>
      </w:r>
      <w:r w:rsidR="0099207A" w:rsidRPr="006107BE">
        <w:rPr>
          <w:rFonts w:ascii="Verdana" w:eastAsia="Verdana" w:hAnsi="Verdana" w:cs="Verdana"/>
          <w:sz w:val="16"/>
          <w:szCs w:val="16"/>
        </w:rPr>
        <w:lastRenderedPageBreak/>
        <w:t xml:space="preserve">ним, в том числе касающиеся его выполнения, нарушения, прекращения или действительности, подлежат разрешению </w:t>
      </w:r>
      <w:r w:rsidR="0081714D" w:rsidRPr="006107BE">
        <w:rPr>
          <w:rFonts w:ascii="Verdana" w:eastAsia="Verdana" w:hAnsi="Verdana" w:cs="Verdana"/>
          <w:sz w:val="16"/>
          <w:szCs w:val="16"/>
        </w:rPr>
        <w:t xml:space="preserve">в Арбитражном суде Липецкой области. </w:t>
      </w:r>
    </w:p>
    <w:p w14:paraId="64A468E2" w14:textId="77777777" w:rsidR="004F093A" w:rsidRPr="006107BE" w:rsidRDefault="007520DB"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8.4.</w:t>
      </w:r>
      <w:r w:rsidR="0099207A" w:rsidRPr="006107BE">
        <w:rPr>
          <w:rFonts w:ascii="Verdana" w:eastAsia="Verdana" w:hAnsi="Verdana" w:cs="Verdana"/>
          <w:sz w:val="16"/>
          <w:szCs w:val="16"/>
        </w:rPr>
        <w:t xml:space="preserve">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пяти рабочих дней со дня направления претензии (требования).</w:t>
      </w:r>
    </w:p>
    <w:p w14:paraId="1258A389" w14:textId="77777777" w:rsidR="00B03A59" w:rsidRPr="006107BE" w:rsidRDefault="007520DB" w:rsidP="006107BE">
      <w:pPr>
        <w:ind w:right="142" w:firstLine="720"/>
        <w:jc w:val="both"/>
        <w:rPr>
          <w:rFonts w:ascii="Verdana" w:eastAsia="Verdana" w:hAnsi="Verdana" w:cs="Verdana"/>
          <w:sz w:val="16"/>
          <w:szCs w:val="16"/>
        </w:rPr>
      </w:pPr>
      <w:r w:rsidRPr="006107BE">
        <w:rPr>
          <w:rFonts w:ascii="Verdana" w:eastAsia="Verdana" w:hAnsi="Verdana" w:cs="Verdana"/>
          <w:sz w:val="16"/>
          <w:szCs w:val="16"/>
        </w:rPr>
        <w:t>8.5.</w:t>
      </w:r>
      <w:r w:rsidR="0099207A" w:rsidRPr="006107BE">
        <w:rPr>
          <w:rFonts w:ascii="Verdana" w:eastAsia="Verdana" w:hAnsi="Verdana" w:cs="Verdana"/>
          <w:sz w:val="16"/>
          <w:szCs w:val="16"/>
        </w:rPr>
        <w:t xml:space="preserve"> Претензии Потребителя по вопросу качества поставленной электрической энергии принимаются Гарантирующим поставщиком в письменной форме и рассматриваются в течение 30 дней с момента получения претензии.</w:t>
      </w:r>
    </w:p>
    <w:p w14:paraId="6D8674CA" w14:textId="77777777" w:rsidR="004F093A" w:rsidRPr="006107BE" w:rsidRDefault="0099207A" w:rsidP="00B03A59">
      <w:pPr>
        <w:ind w:right="142"/>
        <w:rPr>
          <w:rFonts w:ascii="Verdana" w:eastAsia="Verdana" w:hAnsi="Verdana" w:cs="Verdana"/>
          <w:sz w:val="16"/>
          <w:szCs w:val="16"/>
        </w:rPr>
      </w:pPr>
      <w:r w:rsidRPr="006107BE">
        <w:rPr>
          <w:rFonts w:ascii="Verdana" w:eastAsia="Verdana" w:hAnsi="Verdana" w:cs="Verdana"/>
          <w:sz w:val="16"/>
          <w:szCs w:val="16"/>
        </w:rPr>
        <w:t xml:space="preserve"> </w:t>
      </w:r>
    </w:p>
    <w:p w14:paraId="5A3B6829" w14:textId="77777777" w:rsidR="004F093A" w:rsidRPr="006107BE" w:rsidRDefault="004F093A" w:rsidP="00B03A59">
      <w:pPr>
        <w:shd w:val="clear" w:color="auto" w:fill="FFFFFF"/>
        <w:ind w:left="43" w:right="142"/>
        <w:jc w:val="both"/>
        <w:rPr>
          <w:rFonts w:ascii="Verdana" w:eastAsia="Verdana" w:hAnsi="Verdana" w:cs="Verdana"/>
          <w:sz w:val="8"/>
          <w:szCs w:val="8"/>
        </w:rPr>
      </w:pPr>
    </w:p>
    <w:p w14:paraId="3417D39F" w14:textId="77777777" w:rsidR="00E524D0" w:rsidRPr="006107BE" w:rsidRDefault="007520DB" w:rsidP="00B03A59">
      <w:pPr>
        <w:shd w:val="clear" w:color="auto" w:fill="FFFFFF"/>
        <w:ind w:left="43" w:right="142"/>
        <w:jc w:val="center"/>
        <w:rPr>
          <w:rFonts w:ascii="Verdana" w:eastAsia="Verdana" w:hAnsi="Verdana" w:cs="Verdana"/>
          <w:b/>
          <w:sz w:val="16"/>
          <w:szCs w:val="16"/>
        </w:rPr>
      </w:pPr>
      <w:r w:rsidRPr="006107BE">
        <w:rPr>
          <w:rFonts w:ascii="Verdana" w:eastAsia="Verdana" w:hAnsi="Verdana" w:cs="Verdana"/>
          <w:b/>
          <w:sz w:val="16"/>
          <w:szCs w:val="16"/>
        </w:rPr>
        <w:t>9</w:t>
      </w:r>
      <w:r w:rsidR="0099207A" w:rsidRPr="006107BE">
        <w:rPr>
          <w:rFonts w:ascii="Verdana" w:eastAsia="Verdana" w:hAnsi="Verdana" w:cs="Verdana"/>
          <w:b/>
          <w:sz w:val="16"/>
          <w:szCs w:val="16"/>
        </w:rPr>
        <w:t>. ФОРС-МАЖОР</w:t>
      </w:r>
    </w:p>
    <w:p w14:paraId="111E55BA" w14:textId="0FF98DEB" w:rsidR="004F093A" w:rsidRPr="006107BE" w:rsidRDefault="006107BE" w:rsidP="00B03A59">
      <w:pPr>
        <w:shd w:val="clear" w:color="auto" w:fill="FFFFFF"/>
        <w:tabs>
          <w:tab w:val="left" w:pos="451"/>
        </w:tabs>
        <w:ind w:left="24" w:right="142"/>
        <w:jc w:val="both"/>
        <w:rPr>
          <w:rFonts w:ascii="Verdana" w:eastAsia="Verdana" w:hAnsi="Verdana" w:cs="Verdana"/>
          <w:sz w:val="16"/>
          <w:szCs w:val="16"/>
        </w:rPr>
      </w:pPr>
      <w:r>
        <w:rPr>
          <w:rFonts w:ascii="Verdana" w:eastAsia="Verdana" w:hAnsi="Verdana" w:cs="Verdana"/>
          <w:sz w:val="16"/>
          <w:szCs w:val="16"/>
        </w:rPr>
        <w:tab/>
      </w:r>
      <w:r w:rsidR="00A71C78">
        <w:rPr>
          <w:rFonts w:ascii="Verdana" w:eastAsia="Verdana" w:hAnsi="Verdana" w:cs="Verdana"/>
          <w:sz w:val="16"/>
          <w:szCs w:val="16"/>
        </w:rPr>
        <w:tab/>
      </w:r>
      <w:r w:rsidR="007520DB" w:rsidRPr="006107BE">
        <w:rPr>
          <w:rFonts w:ascii="Verdana" w:eastAsia="Verdana" w:hAnsi="Verdana" w:cs="Verdana"/>
          <w:sz w:val="16"/>
          <w:szCs w:val="16"/>
        </w:rPr>
        <w:t xml:space="preserve">9.1. </w:t>
      </w:r>
      <w:r w:rsidR="0099207A" w:rsidRPr="006107BE">
        <w:rPr>
          <w:rFonts w:ascii="Verdana" w:eastAsia="Verdana" w:hAnsi="Verdana" w:cs="Verdana"/>
          <w:sz w:val="16"/>
          <w:szCs w:val="16"/>
        </w:rPr>
        <w:t>Ни одна из Сторон Договора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w:t>
      </w:r>
      <w:r w:rsidR="00106D4E" w:rsidRPr="006107BE">
        <w:rPr>
          <w:rFonts w:ascii="Verdana" w:eastAsia="Verdana" w:hAnsi="Verdana" w:cs="Verdana"/>
          <w:sz w:val="16"/>
          <w:szCs w:val="16"/>
        </w:rPr>
        <w:t>,</w:t>
      </w:r>
      <w:r w:rsidR="0099207A" w:rsidRPr="006107BE">
        <w:rPr>
          <w:rFonts w:ascii="Verdana" w:eastAsia="Verdana" w:hAnsi="Verdana" w:cs="Verdana"/>
          <w:sz w:val="16"/>
          <w:szCs w:val="16"/>
        </w:rPr>
        <w:t xml:space="preserve"> </w:t>
      </w:r>
      <w:r w:rsidR="00DF61FB" w:rsidRPr="006107BE">
        <w:rPr>
          <w:rFonts w:ascii="Verdana" w:eastAsia="Verdana" w:hAnsi="Verdana" w:cs="Verdana"/>
          <w:sz w:val="16"/>
          <w:szCs w:val="16"/>
        </w:rPr>
        <w:t>которые</w:t>
      </w:r>
      <w:r w:rsidR="0099207A" w:rsidRPr="006107BE">
        <w:rPr>
          <w:rFonts w:ascii="Verdana" w:eastAsia="Verdana" w:hAnsi="Verdana" w:cs="Verdana"/>
          <w:sz w:val="16"/>
          <w:szCs w:val="16"/>
        </w:rPr>
        <w:t xml:space="preserve"> нельзя предвидеть или предотвратить.</w:t>
      </w:r>
    </w:p>
    <w:p w14:paraId="53CB87AD" w14:textId="77777777" w:rsidR="004F093A" w:rsidRPr="006107BE" w:rsidRDefault="0099207A" w:rsidP="001021E4">
      <w:pPr>
        <w:shd w:val="clear" w:color="auto" w:fill="FFFFFF"/>
        <w:ind w:right="142" w:firstLine="24"/>
        <w:jc w:val="both"/>
        <w:rPr>
          <w:rFonts w:ascii="Verdana" w:eastAsia="Verdana" w:hAnsi="Verdana" w:cs="Verdana"/>
          <w:sz w:val="16"/>
          <w:szCs w:val="16"/>
        </w:rPr>
      </w:pPr>
      <w:r w:rsidRPr="006107BE">
        <w:rPr>
          <w:rFonts w:ascii="Verdana" w:eastAsia="Verdana" w:hAnsi="Verdana" w:cs="Verdana"/>
          <w:sz w:val="16"/>
          <w:szCs w:val="16"/>
        </w:rPr>
        <w:t>Документ, выданный соответствующим компетентным органом (организацией), является достаточным подтверждением наличия и продолжительности действия непреодолимой силы.</w:t>
      </w:r>
    </w:p>
    <w:p w14:paraId="4220E026" w14:textId="77777777" w:rsidR="00B03A59" w:rsidRPr="006107BE" w:rsidRDefault="00B03A59" w:rsidP="00B03A59">
      <w:pPr>
        <w:shd w:val="clear" w:color="auto" w:fill="FFFFFF"/>
        <w:ind w:right="142"/>
        <w:jc w:val="both"/>
        <w:rPr>
          <w:rFonts w:ascii="Verdana" w:eastAsia="Verdana" w:hAnsi="Verdana" w:cs="Verdana"/>
          <w:sz w:val="16"/>
          <w:szCs w:val="16"/>
        </w:rPr>
      </w:pPr>
    </w:p>
    <w:p w14:paraId="0243E5A7" w14:textId="77777777" w:rsidR="004F093A" w:rsidRPr="006107BE" w:rsidRDefault="004F093A" w:rsidP="00B03A59">
      <w:pPr>
        <w:shd w:val="clear" w:color="auto" w:fill="FFFFFF"/>
        <w:ind w:right="142"/>
        <w:jc w:val="both"/>
        <w:rPr>
          <w:rFonts w:ascii="Verdana" w:eastAsia="Verdana" w:hAnsi="Verdana" w:cs="Verdana"/>
          <w:sz w:val="8"/>
          <w:szCs w:val="8"/>
        </w:rPr>
      </w:pPr>
    </w:p>
    <w:p w14:paraId="01CDF4F7" w14:textId="77777777" w:rsidR="00E524D0" w:rsidRPr="006107BE" w:rsidRDefault="007520DB" w:rsidP="00B03A59">
      <w:pPr>
        <w:shd w:val="clear" w:color="auto" w:fill="FFFFFF"/>
        <w:ind w:right="142"/>
        <w:jc w:val="center"/>
        <w:rPr>
          <w:rFonts w:ascii="Verdana" w:eastAsia="Verdana" w:hAnsi="Verdana" w:cs="Verdana"/>
          <w:b/>
          <w:sz w:val="16"/>
          <w:szCs w:val="16"/>
        </w:rPr>
      </w:pPr>
      <w:r w:rsidRPr="006107BE">
        <w:rPr>
          <w:rFonts w:ascii="Verdana" w:eastAsia="Verdana" w:hAnsi="Verdana" w:cs="Verdana"/>
          <w:b/>
          <w:sz w:val="16"/>
          <w:szCs w:val="16"/>
        </w:rPr>
        <w:t>10</w:t>
      </w:r>
      <w:r w:rsidR="0099207A" w:rsidRPr="006107BE">
        <w:rPr>
          <w:rFonts w:ascii="Verdana" w:eastAsia="Verdana" w:hAnsi="Verdana" w:cs="Verdana"/>
          <w:b/>
          <w:sz w:val="16"/>
          <w:szCs w:val="16"/>
        </w:rPr>
        <w:t>. СРОК ДЕЙСТВИЯ ДОГОВОРА</w:t>
      </w:r>
    </w:p>
    <w:p w14:paraId="553B4B2C" w14:textId="77777777" w:rsidR="004F093A" w:rsidRPr="006107BE" w:rsidRDefault="007520DB"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10.1.</w:t>
      </w:r>
      <w:r w:rsidR="0099207A" w:rsidRPr="006107BE">
        <w:rPr>
          <w:rFonts w:ascii="Verdana" w:eastAsia="Verdana" w:hAnsi="Verdana" w:cs="Verdana"/>
          <w:sz w:val="16"/>
          <w:szCs w:val="16"/>
        </w:rPr>
        <w:t xml:space="preserve"> Настоящий Договор вступает в силу с «____» </w:t>
      </w:r>
      <w:sdt>
        <w:sdtPr>
          <w:rPr>
            <w:sz w:val="16"/>
            <w:szCs w:val="16"/>
          </w:rPr>
          <w:tag w:val="goog_rdk_79"/>
          <w:id w:val="640461122"/>
        </w:sdtPr>
        <w:sdtEndPr/>
        <w:sdtContent>
          <w:r w:rsidR="0099207A" w:rsidRPr="006107BE">
            <w:rPr>
              <w:rFonts w:ascii="Verdana" w:eastAsia="Verdana" w:hAnsi="Verdana" w:cs="Verdana"/>
              <w:sz w:val="16"/>
              <w:szCs w:val="16"/>
            </w:rPr>
            <w:t>________ 20</w:t>
          </w:r>
        </w:sdtContent>
      </w:sdt>
      <w:sdt>
        <w:sdtPr>
          <w:rPr>
            <w:sz w:val="16"/>
            <w:szCs w:val="16"/>
          </w:rPr>
          <w:tag w:val="goog_rdk_80"/>
          <w:id w:val="-1584515567"/>
          <w:showingPlcHdr/>
        </w:sdtPr>
        <w:sdtEndPr/>
        <w:sdtContent/>
      </w:sdt>
      <w:r w:rsidR="0099207A" w:rsidRPr="006107BE">
        <w:rPr>
          <w:rFonts w:ascii="Verdana" w:eastAsia="Verdana" w:hAnsi="Verdana" w:cs="Verdana"/>
          <w:sz w:val="16"/>
          <w:szCs w:val="16"/>
        </w:rPr>
        <w:t xml:space="preserve"> ___ года с 00 часов 00 минут и действует по «__» _________ 20 ___ года 24 часов 00 минут. </w:t>
      </w:r>
    </w:p>
    <w:p w14:paraId="5EBFC499" w14:textId="77777777" w:rsidR="004F093A" w:rsidRPr="006107BE" w:rsidRDefault="0099207A" w:rsidP="00B03A59">
      <w:pPr>
        <w:widowControl/>
        <w:ind w:right="142"/>
        <w:jc w:val="both"/>
        <w:rPr>
          <w:rFonts w:ascii="Verdana" w:eastAsia="Verdana" w:hAnsi="Verdana" w:cs="Verdana"/>
          <w:sz w:val="16"/>
          <w:szCs w:val="16"/>
        </w:rPr>
      </w:pPr>
      <w:r w:rsidRPr="006107BE">
        <w:rPr>
          <w:rFonts w:ascii="Verdana" w:eastAsia="Verdana" w:hAnsi="Verdana" w:cs="Verdana"/>
          <w:sz w:val="16"/>
          <w:szCs w:val="16"/>
        </w:rPr>
        <w:t xml:space="preserve">Исполнение обязательств Гарантирующего поставщика по Договору осуществляется: </w:t>
      </w:r>
    </w:p>
    <w:p w14:paraId="7DE6102C" w14:textId="77777777" w:rsidR="004F093A" w:rsidRPr="006107BE" w:rsidRDefault="0099207A" w:rsidP="006107BE">
      <w:pPr>
        <w:widowControl/>
        <w:ind w:right="142" w:firstLine="720"/>
        <w:jc w:val="both"/>
        <w:rPr>
          <w:rFonts w:ascii="Verdana" w:eastAsia="Verdana" w:hAnsi="Verdana" w:cs="Verdana"/>
          <w:sz w:val="16"/>
          <w:szCs w:val="16"/>
        </w:rPr>
      </w:pPr>
      <w:r w:rsidRPr="006107BE">
        <w:rPr>
          <w:rFonts w:ascii="Verdana" w:eastAsia="Verdana" w:hAnsi="Verdana" w:cs="Verdana"/>
          <w:sz w:val="16"/>
          <w:szCs w:val="16"/>
        </w:rPr>
        <w:t>- начиная с указанных в настоящем пункте даты и времени вступления в силу Договора, но не ранее даты и времени начала оказания услуг по передаче электрической энергии в отношении соответствующих Перечню энергопринимающих устройств;</w:t>
      </w:r>
    </w:p>
    <w:p w14:paraId="7E076C14" w14:textId="4D492308" w:rsidR="004F093A" w:rsidRPr="006107BE" w:rsidRDefault="006107BE" w:rsidP="00B03A59">
      <w:pPr>
        <w:shd w:val="clear" w:color="auto" w:fill="FFFFFF"/>
        <w:tabs>
          <w:tab w:val="left" w:pos="5232"/>
          <w:tab w:val="left" w:pos="7829"/>
        </w:tabs>
        <w:ind w:left="24" w:right="142"/>
        <w:jc w:val="both"/>
        <w:rPr>
          <w:rFonts w:ascii="Verdana" w:eastAsia="Verdana" w:hAnsi="Verdana" w:cs="Verdana"/>
          <w:sz w:val="16"/>
          <w:szCs w:val="16"/>
        </w:rPr>
      </w:pPr>
      <w:r>
        <w:rPr>
          <w:rFonts w:ascii="Verdana" w:eastAsia="Verdana" w:hAnsi="Verdana" w:cs="Verdana"/>
          <w:sz w:val="16"/>
          <w:szCs w:val="16"/>
        </w:rPr>
        <w:t xml:space="preserve">             </w:t>
      </w:r>
      <w:r w:rsidR="0099207A" w:rsidRPr="006107BE">
        <w:rPr>
          <w:rFonts w:ascii="Verdana" w:eastAsia="Verdana" w:hAnsi="Verdana" w:cs="Verdana"/>
          <w:sz w:val="16"/>
          <w:szCs w:val="16"/>
        </w:rPr>
        <w:t>- в случае заключения договора до завершения процедуры технологического присоединения энергопринимающих устройств Потребителя, с даты подписания Сетевой организацией и Потребителем акта о технологическом присоединении соответствующих энергопринимающих устройств.</w:t>
      </w:r>
    </w:p>
    <w:p w14:paraId="7DCA4475" w14:textId="50E775B2" w:rsidR="004F093A" w:rsidRPr="006107BE" w:rsidRDefault="006107BE" w:rsidP="00B03A59">
      <w:pPr>
        <w:shd w:val="clear" w:color="auto" w:fill="FFFFFF"/>
        <w:tabs>
          <w:tab w:val="left" w:pos="451"/>
        </w:tabs>
        <w:ind w:left="10" w:right="142"/>
        <w:jc w:val="both"/>
        <w:rPr>
          <w:rFonts w:ascii="Verdana" w:eastAsia="Verdana" w:hAnsi="Verdana" w:cs="Verdana"/>
          <w:sz w:val="16"/>
          <w:szCs w:val="16"/>
        </w:rPr>
      </w:pPr>
      <w:bookmarkStart w:id="1" w:name="_heading=h.30j0zll" w:colFirst="0" w:colLast="0"/>
      <w:bookmarkEnd w:id="1"/>
      <w:r>
        <w:rPr>
          <w:rFonts w:ascii="Verdana" w:eastAsia="Verdana" w:hAnsi="Verdana" w:cs="Verdana"/>
          <w:sz w:val="16"/>
          <w:szCs w:val="16"/>
        </w:rPr>
        <w:tab/>
      </w:r>
      <w:r>
        <w:rPr>
          <w:rFonts w:ascii="Verdana" w:eastAsia="Verdana" w:hAnsi="Verdana" w:cs="Verdana"/>
          <w:sz w:val="16"/>
          <w:szCs w:val="16"/>
        </w:rPr>
        <w:tab/>
      </w:r>
      <w:r w:rsidR="007520DB" w:rsidRPr="006107BE">
        <w:rPr>
          <w:rFonts w:ascii="Verdana" w:eastAsia="Verdana" w:hAnsi="Verdana" w:cs="Verdana"/>
          <w:sz w:val="16"/>
          <w:szCs w:val="16"/>
        </w:rPr>
        <w:t>10.2.</w:t>
      </w:r>
      <w:r w:rsidR="0099207A" w:rsidRPr="006107BE">
        <w:rPr>
          <w:rFonts w:ascii="Verdana" w:eastAsia="Verdana" w:hAnsi="Verdana" w:cs="Verdana"/>
          <w:sz w:val="16"/>
          <w:szCs w:val="16"/>
        </w:rPr>
        <w:t xml:space="preserve"> Договор считается продленным на очередной календарный год на тех же условиях, если за 30 дней до окончания срока его действия ни одна из сторон не заявит о его прекращении или изменении, с учетом сроков владения объектом по договору аренды. В случае если Потребитель владеет энергопринимающими устройствами (объектами энергоснабжения), в отношении которых заключен настоящий Договор, на праве аренды (иного основания временного пользования энергопринимающими устройствами), то исполнение обязательств Г</w:t>
      </w:r>
      <w:r w:rsidR="00E32AA0" w:rsidRPr="006107BE">
        <w:rPr>
          <w:rFonts w:ascii="Verdana" w:eastAsia="Verdana" w:hAnsi="Verdana" w:cs="Verdana"/>
          <w:sz w:val="16"/>
          <w:szCs w:val="16"/>
        </w:rPr>
        <w:t>арантирующего поставщика</w:t>
      </w:r>
      <w:r w:rsidR="0099207A" w:rsidRPr="006107BE">
        <w:rPr>
          <w:rFonts w:ascii="Verdana" w:eastAsia="Verdana" w:hAnsi="Verdana" w:cs="Verdana"/>
          <w:sz w:val="16"/>
          <w:szCs w:val="16"/>
        </w:rPr>
        <w:t xml:space="preserve"> по настоящему Договору ограничивается сроком действия договора аренды (иного основания временного пользования энергопринимающими устройствами). Исполнение обязательств Г</w:t>
      </w:r>
      <w:r w:rsidR="00E32AA0" w:rsidRPr="006107BE">
        <w:rPr>
          <w:rFonts w:ascii="Verdana" w:eastAsia="Verdana" w:hAnsi="Verdana" w:cs="Verdana"/>
          <w:sz w:val="16"/>
          <w:szCs w:val="16"/>
        </w:rPr>
        <w:t>арантирующего поставщика</w:t>
      </w:r>
      <w:r w:rsidR="0099207A" w:rsidRPr="006107BE">
        <w:rPr>
          <w:rFonts w:ascii="Verdana" w:eastAsia="Verdana" w:hAnsi="Verdana" w:cs="Verdana"/>
          <w:sz w:val="16"/>
          <w:szCs w:val="16"/>
        </w:rPr>
        <w:t xml:space="preserve"> возобновляется на срок пролонгации аренды (иного основания временного пользования энергопринимающими устройствами) после предоставления Потребителем</w:t>
      </w:r>
      <w:r w:rsidR="007155F4" w:rsidRPr="006107BE">
        <w:rPr>
          <w:rFonts w:ascii="Verdana" w:eastAsia="Verdana" w:hAnsi="Verdana" w:cs="Verdana"/>
          <w:sz w:val="16"/>
          <w:szCs w:val="16"/>
        </w:rPr>
        <w:t>,</w:t>
      </w:r>
      <w:r w:rsidR="0099207A" w:rsidRPr="006107BE">
        <w:rPr>
          <w:rFonts w:ascii="Verdana" w:eastAsia="Verdana" w:hAnsi="Verdana" w:cs="Verdana"/>
          <w:sz w:val="16"/>
          <w:szCs w:val="16"/>
        </w:rPr>
        <w:t xml:space="preserve"> подтверждающих пролонгацию документов.</w:t>
      </w:r>
    </w:p>
    <w:p w14:paraId="53B12CD2" w14:textId="77777777" w:rsidR="00FD0FCF" w:rsidRPr="006107BE" w:rsidRDefault="007520DB" w:rsidP="006107BE">
      <w:pPr>
        <w:widowControl/>
        <w:ind w:right="-1" w:firstLine="720"/>
        <w:jc w:val="both"/>
        <w:rPr>
          <w:rFonts w:ascii="Verdana" w:eastAsia="Verdana" w:hAnsi="Verdana" w:cs="Verdana"/>
          <w:sz w:val="16"/>
          <w:szCs w:val="16"/>
        </w:rPr>
      </w:pPr>
      <w:r w:rsidRPr="006107BE">
        <w:rPr>
          <w:rFonts w:ascii="Verdana" w:eastAsia="Verdana" w:hAnsi="Verdana" w:cs="Verdana"/>
          <w:sz w:val="16"/>
          <w:szCs w:val="16"/>
        </w:rPr>
        <w:t>10.3.</w:t>
      </w:r>
      <w:r w:rsidR="0063028A" w:rsidRPr="006107BE">
        <w:rPr>
          <w:rFonts w:ascii="Verdana" w:eastAsia="Verdana" w:hAnsi="Verdana" w:cs="Verdana"/>
          <w:sz w:val="16"/>
          <w:szCs w:val="16"/>
        </w:rPr>
        <w:t xml:space="preserve"> Потребитель, имеющий намерение в одностороннем порядке отказаться от исполнения Договора с Гарантирующим поставщиком полностью или уменьшить объемы электрической энергии (мощности), приобретаемые у Гарантирующего поставщика, обязан передать Гарантирующему поставщику письменное уведомление об этом не позднее чем за 20 рабочих дней до заявляемой им даты расторжения или изменения договора способом, позволяющим подтвердить факт и дату получения указанного уведомления и оплатить Гарантирующему поставщику не позднее чем за 10 рабочих дней до заявляемой им даты расторжения Договора стоимость потребленной электрической энергии (мощности), а также передать в адрес Гарантирующего поставщика показания прибора учёта на дату расторжения договора.</w:t>
      </w:r>
    </w:p>
    <w:p w14:paraId="4F1158EB" w14:textId="06F4C321" w:rsidR="004F093A" w:rsidRPr="006107BE" w:rsidRDefault="006107BE" w:rsidP="007120CE">
      <w:pPr>
        <w:shd w:val="clear" w:color="auto" w:fill="FFFFFF"/>
        <w:tabs>
          <w:tab w:val="left" w:pos="451"/>
        </w:tabs>
        <w:ind w:left="10" w:right="142"/>
        <w:jc w:val="both"/>
        <w:rPr>
          <w:rFonts w:ascii="Verdana" w:eastAsia="Verdana" w:hAnsi="Verdana" w:cs="Verdana"/>
          <w:sz w:val="16"/>
          <w:szCs w:val="16"/>
        </w:rPr>
      </w:pPr>
      <w:r>
        <w:rPr>
          <w:rFonts w:ascii="Verdana" w:eastAsia="Verdana" w:hAnsi="Verdana" w:cs="Verdana"/>
          <w:sz w:val="16"/>
          <w:szCs w:val="16"/>
        </w:rPr>
        <w:tab/>
      </w:r>
      <w:r>
        <w:rPr>
          <w:rFonts w:ascii="Verdana" w:eastAsia="Verdana" w:hAnsi="Verdana" w:cs="Verdana"/>
          <w:sz w:val="16"/>
          <w:szCs w:val="16"/>
        </w:rPr>
        <w:tab/>
      </w:r>
      <w:r w:rsidR="007520DB" w:rsidRPr="006107BE">
        <w:rPr>
          <w:rFonts w:ascii="Verdana" w:eastAsia="Verdana" w:hAnsi="Verdana" w:cs="Verdana"/>
          <w:sz w:val="16"/>
          <w:szCs w:val="16"/>
        </w:rPr>
        <w:t>10.4.</w:t>
      </w:r>
      <w:r w:rsidR="0099207A" w:rsidRPr="006107BE">
        <w:rPr>
          <w:rFonts w:ascii="Verdana" w:eastAsia="Verdana" w:hAnsi="Verdana" w:cs="Verdana"/>
          <w:sz w:val="16"/>
          <w:szCs w:val="16"/>
        </w:rPr>
        <w:t xml:space="preserve"> При нарушении По</w:t>
      </w:r>
      <w:r w:rsidR="00E447C2" w:rsidRPr="006107BE">
        <w:rPr>
          <w:rFonts w:ascii="Verdana" w:eastAsia="Verdana" w:hAnsi="Verdana" w:cs="Verdana"/>
          <w:sz w:val="16"/>
          <w:szCs w:val="16"/>
        </w:rPr>
        <w:t>требителем п. 10</w:t>
      </w:r>
      <w:r w:rsidR="0099207A" w:rsidRPr="006107BE">
        <w:rPr>
          <w:rFonts w:ascii="Verdana" w:eastAsia="Verdana" w:hAnsi="Verdana" w:cs="Verdana"/>
          <w:sz w:val="16"/>
          <w:szCs w:val="16"/>
        </w:rPr>
        <w:t>.3. Договора обязательства Потребителя сохраняются в неизменном виде вплоть до момента надлежащего выполнения указанных требований.</w:t>
      </w:r>
    </w:p>
    <w:p w14:paraId="678D0709" w14:textId="33D98D8B" w:rsidR="00FD0FCF" w:rsidRPr="006107BE" w:rsidRDefault="006107BE" w:rsidP="007120CE">
      <w:pPr>
        <w:shd w:val="clear" w:color="auto" w:fill="FFFFFF"/>
        <w:tabs>
          <w:tab w:val="left" w:pos="451"/>
        </w:tabs>
        <w:ind w:left="10" w:right="-1"/>
        <w:jc w:val="both"/>
        <w:rPr>
          <w:rFonts w:ascii="Verdana" w:eastAsia="Verdana" w:hAnsi="Verdana" w:cs="Verdana"/>
          <w:sz w:val="16"/>
          <w:szCs w:val="16"/>
        </w:rPr>
      </w:pPr>
      <w:r>
        <w:rPr>
          <w:rFonts w:ascii="Verdana" w:eastAsia="Verdana" w:hAnsi="Verdana" w:cs="Verdana"/>
          <w:sz w:val="16"/>
          <w:szCs w:val="16"/>
        </w:rPr>
        <w:tab/>
      </w:r>
      <w:r>
        <w:rPr>
          <w:rFonts w:ascii="Verdana" w:eastAsia="Verdana" w:hAnsi="Verdana" w:cs="Verdana"/>
          <w:sz w:val="16"/>
          <w:szCs w:val="16"/>
        </w:rPr>
        <w:tab/>
      </w:r>
      <w:r w:rsidR="007520DB" w:rsidRPr="006107BE">
        <w:rPr>
          <w:rFonts w:ascii="Verdana" w:eastAsia="Verdana" w:hAnsi="Verdana" w:cs="Verdana"/>
          <w:sz w:val="16"/>
          <w:szCs w:val="16"/>
        </w:rPr>
        <w:t>10.5.</w:t>
      </w:r>
      <w:r w:rsidR="0063028A" w:rsidRPr="006107BE">
        <w:rPr>
          <w:rFonts w:ascii="Verdana" w:eastAsia="Verdana" w:hAnsi="Verdana" w:cs="Verdana"/>
          <w:sz w:val="16"/>
          <w:szCs w:val="16"/>
        </w:rPr>
        <w:t xml:space="preserve"> При заключении договора энергоснабжения (купли-продажи (поставки) электрической энергии (мощности)) в отношении энергопринимающих устройств, в отношении которых сетевой организацией введено полное и (или) частичное ограничение режима потребления электрической энергии, в том числе в связи с неисполнением или ненадлежащим исполнением потребителем (действовавшим в его интересах лицом) обязательств по оплате электрической энергии, услуг по передаче электрической энергии и (или) услуг, оказание которых является неотъемлемой частью процесса поставки электрической энергии потребителям, по предыдущему договору энергоснабжения (купли-продажи (поставки) электрической энергии (мощности)),</w:t>
      </w:r>
      <w:r w:rsidR="0063028A" w:rsidRPr="006107BE">
        <w:t xml:space="preserve"> </w:t>
      </w:r>
      <w:r w:rsidR="0063028A" w:rsidRPr="006107BE">
        <w:rPr>
          <w:rFonts w:ascii="Verdana" w:eastAsia="Verdana" w:hAnsi="Verdana" w:cs="Verdana"/>
          <w:sz w:val="16"/>
          <w:szCs w:val="16"/>
        </w:rPr>
        <w:t xml:space="preserve">заключенному с Потребителем, исполнение </w:t>
      </w:r>
      <w:r w:rsidR="00DF61FB" w:rsidRPr="006107BE">
        <w:rPr>
          <w:rFonts w:ascii="Verdana" w:eastAsia="Verdana" w:hAnsi="Verdana" w:cs="Verdana"/>
          <w:sz w:val="16"/>
          <w:szCs w:val="16"/>
        </w:rPr>
        <w:t>Г</w:t>
      </w:r>
      <w:r w:rsidR="0063028A" w:rsidRPr="006107BE">
        <w:rPr>
          <w:rFonts w:ascii="Verdana" w:eastAsia="Verdana" w:hAnsi="Verdana" w:cs="Verdana"/>
          <w:sz w:val="16"/>
          <w:szCs w:val="16"/>
        </w:rPr>
        <w:t>арантирующим поставщиком обязательств по продаже электрической энергии (мощности) по заключенному договору энергоснабжения (купли-продажи (поставки) электрической энергии (мощности)) начинается не ранее даты и времени отмены указанного ограничения режима потребления в связи с устранением обстоятельств, явившихся основанием для введения указанного ограничения режима потребления электрической энергии</w:t>
      </w:r>
    </w:p>
    <w:p w14:paraId="2853D20B" w14:textId="77777777" w:rsidR="00B03A59" w:rsidRPr="006107BE" w:rsidRDefault="00B03A59" w:rsidP="007120CE">
      <w:pPr>
        <w:shd w:val="clear" w:color="auto" w:fill="FFFFFF"/>
        <w:tabs>
          <w:tab w:val="left" w:pos="451"/>
        </w:tabs>
        <w:ind w:left="10" w:right="-1"/>
        <w:jc w:val="both"/>
        <w:rPr>
          <w:rFonts w:ascii="Verdana" w:eastAsia="Verdana" w:hAnsi="Verdana" w:cs="Verdana"/>
          <w:sz w:val="16"/>
          <w:szCs w:val="16"/>
        </w:rPr>
      </w:pPr>
    </w:p>
    <w:p w14:paraId="32ADA772" w14:textId="77777777" w:rsidR="00F10D2C" w:rsidRPr="006107BE" w:rsidRDefault="00973078" w:rsidP="007120CE">
      <w:pPr>
        <w:shd w:val="clear" w:color="auto" w:fill="FFFFFF"/>
        <w:ind w:left="3173" w:right="142"/>
        <w:rPr>
          <w:rFonts w:ascii="Verdana" w:eastAsia="Verdana" w:hAnsi="Verdana" w:cs="Verdana"/>
          <w:b/>
          <w:sz w:val="8"/>
          <w:szCs w:val="8"/>
        </w:rPr>
      </w:pPr>
      <w:r w:rsidRPr="006107BE">
        <w:rPr>
          <w:rFonts w:ascii="Verdana" w:eastAsia="Verdana" w:hAnsi="Verdana" w:cs="Verdana"/>
          <w:b/>
          <w:sz w:val="8"/>
          <w:szCs w:val="8"/>
        </w:rPr>
        <w:t xml:space="preserve">               </w:t>
      </w:r>
    </w:p>
    <w:p w14:paraId="4AFD83C6" w14:textId="77777777" w:rsidR="00E524D0" w:rsidRPr="006107BE" w:rsidRDefault="0063028A" w:rsidP="007120CE">
      <w:pPr>
        <w:shd w:val="clear" w:color="auto" w:fill="FFFFFF"/>
        <w:ind w:left="3173" w:right="142"/>
        <w:rPr>
          <w:rFonts w:ascii="Verdana" w:eastAsia="Verdana" w:hAnsi="Verdana" w:cs="Verdana"/>
          <w:b/>
          <w:sz w:val="16"/>
          <w:szCs w:val="16"/>
        </w:rPr>
      </w:pPr>
      <w:r w:rsidRPr="006107BE">
        <w:rPr>
          <w:rFonts w:ascii="Verdana" w:eastAsia="Verdana" w:hAnsi="Verdana" w:cs="Verdana"/>
          <w:b/>
          <w:sz w:val="16"/>
          <w:szCs w:val="16"/>
        </w:rPr>
        <w:t xml:space="preserve">    </w:t>
      </w:r>
      <w:r w:rsidR="00973078" w:rsidRPr="006107BE">
        <w:rPr>
          <w:rFonts w:ascii="Verdana" w:eastAsia="Verdana" w:hAnsi="Verdana" w:cs="Verdana"/>
          <w:b/>
          <w:sz w:val="16"/>
          <w:szCs w:val="16"/>
        </w:rPr>
        <w:t xml:space="preserve"> </w:t>
      </w:r>
      <w:r w:rsidR="007520DB" w:rsidRPr="006107BE">
        <w:rPr>
          <w:rFonts w:ascii="Verdana" w:eastAsia="Verdana" w:hAnsi="Verdana" w:cs="Verdana"/>
          <w:b/>
          <w:sz w:val="16"/>
          <w:szCs w:val="16"/>
        </w:rPr>
        <w:t>11</w:t>
      </w:r>
      <w:r w:rsidR="0099207A" w:rsidRPr="006107BE">
        <w:rPr>
          <w:rFonts w:ascii="Verdana" w:eastAsia="Verdana" w:hAnsi="Verdana" w:cs="Verdana"/>
          <w:b/>
          <w:sz w:val="16"/>
          <w:szCs w:val="16"/>
        </w:rPr>
        <w:t>. ЗАКЛЮЧИТЕЛЬНЫЕ ПОЛОЖЕНИЯ</w:t>
      </w:r>
    </w:p>
    <w:p w14:paraId="7AB52814" w14:textId="77777777" w:rsidR="004F093A" w:rsidRPr="006107BE" w:rsidRDefault="007520DB" w:rsidP="006107BE">
      <w:pPr>
        <w:shd w:val="clear" w:color="auto" w:fill="FFFFFF"/>
        <w:ind w:left="5" w:right="142" w:firstLine="715"/>
        <w:jc w:val="both"/>
        <w:rPr>
          <w:rFonts w:ascii="Verdana" w:eastAsia="Verdana" w:hAnsi="Verdana" w:cs="Verdana"/>
          <w:sz w:val="16"/>
          <w:szCs w:val="16"/>
        </w:rPr>
      </w:pPr>
      <w:r w:rsidRPr="006107BE">
        <w:rPr>
          <w:rFonts w:ascii="Verdana" w:eastAsia="Verdana" w:hAnsi="Verdana" w:cs="Verdana"/>
          <w:sz w:val="16"/>
          <w:szCs w:val="16"/>
        </w:rPr>
        <w:t>11.1.</w:t>
      </w:r>
      <w:r w:rsidR="0099207A" w:rsidRPr="006107BE">
        <w:rPr>
          <w:rFonts w:ascii="Verdana" w:eastAsia="Verdana" w:hAnsi="Verdana" w:cs="Verdana"/>
          <w:sz w:val="16"/>
          <w:szCs w:val="16"/>
        </w:rPr>
        <w:t xml:space="preserve"> Любые изменения и дополнения к Договору действительны при условии, если они совершены в письменной форме и подписаны первыми лицами Сторон, имеющими право на совершение подобных действий, оформлены в соответствии с действующими учредительными документами, либо подписаны другими лицами Сторон, имеющими доверенности на совершение подобных действий, оформленными в соответствии с законодательством РФ.</w:t>
      </w:r>
    </w:p>
    <w:p w14:paraId="12CF8FB7" w14:textId="6920A557" w:rsidR="004F093A" w:rsidRPr="006107BE" w:rsidRDefault="0063028A" w:rsidP="006107BE">
      <w:pPr>
        <w:shd w:val="clear" w:color="auto" w:fill="FFFFFF"/>
        <w:ind w:left="5" w:right="142" w:firstLine="715"/>
        <w:jc w:val="both"/>
        <w:rPr>
          <w:rFonts w:ascii="Verdana" w:eastAsia="Verdana" w:hAnsi="Verdana" w:cs="Verdana"/>
          <w:sz w:val="16"/>
          <w:szCs w:val="16"/>
        </w:rPr>
      </w:pPr>
      <w:r w:rsidRPr="006107BE">
        <w:rPr>
          <w:rFonts w:ascii="Verdana" w:eastAsia="Verdana" w:hAnsi="Verdana" w:cs="Verdana"/>
          <w:sz w:val="16"/>
          <w:szCs w:val="16"/>
        </w:rPr>
        <w:t>11.2</w:t>
      </w:r>
      <w:r w:rsidR="00A71C78">
        <w:rPr>
          <w:rFonts w:ascii="Verdana" w:eastAsia="Verdana" w:hAnsi="Verdana" w:cs="Verdana"/>
          <w:sz w:val="16"/>
          <w:szCs w:val="16"/>
        </w:rPr>
        <w:t>.</w:t>
      </w:r>
      <w:r w:rsidRPr="006107BE">
        <w:rPr>
          <w:rFonts w:ascii="Verdana" w:eastAsia="Verdana" w:hAnsi="Verdana" w:cs="Verdana"/>
          <w:sz w:val="16"/>
          <w:szCs w:val="16"/>
        </w:rPr>
        <w:t xml:space="preserve"> Потребитель</w:t>
      </w:r>
      <w:r w:rsidR="0099207A" w:rsidRPr="006107BE">
        <w:rPr>
          <w:rFonts w:ascii="Verdana" w:eastAsia="Verdana" w:hAnsi="Verdana" w:cs="Verdana"/>
          <w:sz w:val="16"/>
          <w:szCs w:val="16"/>
        </w:rPr>
        <w:t xml:space="preserve"> обязуется в течение 7 дней с даты получения подписать и передать в адрес Гарантирующего поставщика соглашения об изменении Перечня точек поставки к настоящему Договору. </w:t>
      </w:r>
    </w:p>
    <w:p w14:paraId="3FC90A1D" w14:textId="42B8A274" w:rsidR="004F093A" w:rsidRPr="00E92846" w:rsidRDefault="006107BE" w:rsidP="007120CE">
      <w:pPr>
        <w:shd w:val="clear" w:color="auto" w:fill="FFFFFF"/>
        <w:tabs>
          <w:tab w:val="left" w:pos="715"/>
        </w:tabs>
        <w:ind w:right="142"/>
        <w:jc w:val="both"/>
        <w:rPr>
          <w:rFonts w:ascii="Verdana" w:eastAsia="Verdana" w:hAnsi="Verdana" w:cs="Verdana"/>
          <w:sz w:val="16"/>
          <w:szCs w:val="16"/>
        </w:rPr>
      </w:pPr>
      <w:r>
        <w:rPr>
          <w:rFonts w:ascii="Verdana" w:eastAsia="Verdana" w:hAnsi="Verdana" w:cs="Verdana"/>
          <w:sz w:val="16"/>
          <w:szCs w:val="16"/>
        </w:rPr>
        <w:tab/>
      </w:r>
      <w:r w:rsidR="007520DB" w:rsidRPr="006107BE">
        <w:rPr>
          <w:rFonts w:ascii="Verdana" w:eastAsia="Verdana" w:hAnsi="Verdana" w:cs="Verdana"/>
          <w:sz w:val="16"/>
          <w:szCs w:val="16"/>
        </w:rPr>
        <w:t>11.3</w:t>
      </w:r>
      <w:r w:rsidR="00A71C78">
        <w:rPr>
          <w:rFonts w:ascii="Verdana" w:eastAsia="Verdana" w:hAnsi="Verdana" w:cs="Verdana"/>
          <w:sz w:val="16"/>
          <w:szCs w:val="16"/>
        </w:rPr>
        <w:t>.</w:t>
      </w:r>
      <w:r w:rsidR="0099207A" w:rsidRPr="006107BE">
        <w:rPr>
          <w:rFonts w:ascii="Verdana" w:eastAsia="Verdana" w:hAnsi="Verdana" w:cs="Verdana"/>
          <w:sz w:val="16"/>
          <w:szCs w:val="16"/>
        </w:rPr>
        <w:t xml:space="preserve"> Информация о выделенных оператором подвижной радиотелефонной связи абонентских номерах (номере мобильного телефона) Гарантирующего поставщика и (или) об адресах (адресе) электронной почты Гарантирующего поставщика, предназначенных для направления Потребителю уведомлений и сообщений указана в разделе </w:t>
      </w:r>
      <w:r w:rsidR="00843B91" w:rsidRPr="006107BE">
        <w:rPr>
          <w:rFonts w:ascii="Verdana" w:eastAsia="Verdana" w:hAnsi="Verdana" w:cs="Verdana"/>
          <w:sz w:val="16"/>
          <w:szCs w:val="16"/>
        </w:rPr>
        <w:t>13</w:t>
      </w:r>
      <w:r w:rsidR="0022486F" w:rsidRPr="006107BE">
        <w:rPr>
          <w:rFonts w:ascii="Verdana" w:eastAsia="Verdana" w:hAnsi="Verdana" w:cs="Verdana"/>
          <w:sz w:val="16"/>
          <w:szCs w:val="16"/>
        </w:rPr>
        <w:t xml:space="preserve"> </w:t>
      </w:r>
      <w:r w:rsidR="0099207A" w:rsidRPr="006107BE">
        <w:rPr>
          <w:rFonts w:ascii="Verdana" w:eastAsia="Verdana" w:hAnsi="Verdana" w:cs="Verdana"/>
          <w:sz w:val="16"/>
          <w:szCs w:val="16"/>
        </w:rPr>
        <w:t xml:space="preserve">настоящего Договора и размещена на официальном сайте Гарантирующего </w:t>
      </w:r>
      <w:r w:rsidR="000158B3" w:rsidRPr="006107BE">
        <w:rPr>
          <w:rFonts w:ascii="Verdana" w:eastAsia="Verdana" w:hAnsi="Verdana" w:cs="Verdana"/>
          <w:sz w:val="16"/>
          <w:szCs w:val="16"/>
        </w:rPr>
        <w:t xml:space="preserve">поставщика: </w:t>
      </w:r>
      <w:proofErr w:type="spellStart"/>
      <w:r w:rsidR="00E92846" w:rsidRPr="00D753D6">
        <w:rPr>
          <w:rFonts w:ascii="Verdana" w:eastAsia="Verdana" w:hAnsi="Verdana" w:cs="Verdana"/>
          <w:sz w:val="16"/>
          <w:szCs w:val="16"/>
        </w:rPr>
        <w:t>www</w:t>
      </w:r>
      <w:proofErr w:type="spellEnd"/>
      <w:r w:rsidR="00E92846" w:rsidRPr="00D753D6">
        <w:rPr>
          <w:rFonts w:ascii="Verdana" w:eastAsia="Verdana" w:hAnsi="Verdana" w:cs="Verdana"/>
          <w:sz w:val="16"/>
          <w:szCs w:val="16"/>
        </w:rPr>
        <w:t>.</w:t>
      </w:r>
      <w:r w:rsidR="00E92846">
        <w:rPr>
          <w:rFonts w:ascii="Verdana" w:eastAsia="Verdana" w:hAnsi="Verdana" w:cs="Verdana"/>
          <w:sz w:val="16"/>
          <w:szCs w:val="16"/>
          <w:lang w:val="en-US"/>
        </w:rPr>
        <w:t>noviten</w:t>
      </w:r>
      <w:r w:rsidR="00E92846" w:rsidRPr="00D753D6">
        <w:rPr>
          <w:rFonts w:ascii="Verdana" w:eastAsia="Verdana" w:hAnsi="Verdana" w:cs="Verdana"/>
          <w:sz w:val="16"/>
          <w:szCs w:val="16"/>
        </w:rPr>
        <w:t>.ru</w:t>
      </w:r>
      <w:r w:rsidR="00E92846" w:rsidRPr="00E92846">
        <w:rPr>
          <w:rFonts w:ascii="Verdana" w:eastAsia="Verdana" w:hAnsi="Verdana" w:cs="Verdana"/>
          <w:sz w:val="16"/>
          <w:szCs w:val="16"/>
        </w:rPr>
        <w:t>.</w:t>
      </w:r>
    </w:p>
    <w:p w14:paraId="1E95E1F0" w14:textId="77777777" w:rsidR="004F093A" w:rsidRPr="006107BE" w:rsidRDefault="007520DB"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11.</w:t>
      </w:r>
      <w:r w:rsidR="0063028A" w:rsidRPr="006107BE">
        <w:rPr>
          <w:rFonts w:ascii="Verdana" w:eastAsia="Verdana" w:hAnsi="Verdana" w:cs="Verdana"/>
          <w:sz w:val="16"/>
          <w:szCs w:val="16"/>
        </w:rPr>
        <w:t>4.</w:t>
      </w:r>
      <w:r w:rsidR="0099207A" w:rsidRPr="006107BE">
        <w:rPr>
          <w:rFonts w:ascii="Verdana" w:eastAsia="Verdana" w:hAnsi="Verdana" w:cs="Verdana"/>
          <w:sz w:val="16"/>
          <w:szCs w:val="16"/>
        </w:rPr>
        <w:t xml:space="preserve"> В случае вступления в силу нормативных актов с императивными нормами (обязательными для применения), изменяющими условия Договора, стороны обязаны применять порядок, предусмотренный таким нормативным актом с момента его вступления в силу, если нормативным актом не установлено, что его действие распространяется на отношения, возникшие из ранее заключенных Договоров.</w:t>
      </w:r>
    </w:p>
    <w:p w14:paraId="77098123" w14:textId="77777777" w:rsidR="004F093A" w:rsidRPr="006107BE" w:rsidRDefault="007520DB"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11.5.</w:t>
      </w:r>
      <w:r w:rsidR="0099207A" w:rsidRPr="006107BE">
        <w:rPr>
          <w:rFonts w:ascii="Verdana" w:eastAsia="Verdana" w:hAnsi="Verdana" w:cs="Verdana"/>
          <w:sz w:val="16"/>
          <w:szCs w:val="16"/>
        </w:rPr>
        <w:t xml:space="preserve"> Вся предоставляемая Сторонами друг другу юридическая, финансовая и иная информация, связанная с заключением и исполнением Договора, считается конфиденциальной, за исключением случаев передачи информации Гарантирующим поставщиком, в целях надлежащего исполнения своих обязанностей по Договору.</w:t>
      </w:r>
    </w:p>
    <w:p w14:paraId="42AC0A76" w14:textId="77777777" w:rsidR="00DF61FB" w:rsidRPr="006107BE" w:rsidRDefault="00DF61FB"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11.6. При исполнении своих обязательств по договору Стороны принимают и согласны соблюдать российское антикоррупционное законодательство.</w:t>
      </w:r>
    </w:p>
    <w:p w14:paraId="5D1A1653" w14:textId="77777777" w:rsidR="004F093A" w:rsidRPr="006107BE" w:rsidRDefault="007520DB" w:rsidP="006107BE">
      <w:pPr>
        <w:shd w:val="clear" w:color="auto" w:fill="FFFFFF"/>
        <w:ind w:right="142" w:firstLine="720"/>
        <w:jc w:val="both"/>
        <w:rPr>
          <w:rFonts w:ascii="Verdana" w:eastAsia="Verdana" w:hAnsi="Verdana" w:cs="Verdana"/>
          <w:sz w:val="16"/>
          <w:szCs w:val="16"/>
        </w:rPr>
      </w:pPr>
      <w:r w:rsidRPr="006107BE">
        <w:rPr>
          <w:rFonts w:ascii="Verdana" w:eastAsia="Verdana" w:hAnsi="Verdana" w:cs="Verdana"/>
          <w:sz w:val="16"/>
          <w:szCs w:val="16"/>
        </w:rPr>
        <w:t>11.</w:t>
      </w:r>
      <w:r w:rsidR="00DF61FB" w:rsidRPr="006107BE">
        <w:rPr>
          <w:rFonts w:ascii="Verdana" w:eastAsia="Verdana" w:hAnsi="Verdana" w:cs="Verdana"/>
          <w:sz w:val="16"/>
          <w:szCs w:val="16"/>
        </w:rPr>
        <w:t>7.</w:t>
      </w:r>
      <w:r w:rsidR="0099207A" w:rsidRPr="006107BE">
        <w:rPr>
          <w:rFonts w:ascii="Verdana" w:eastAsia="Verdana" w:hAnsi="Verdana" w:cs="Verdana"/>
          <w:sz w:val="16"/>
          <w:szCs w:val="16"/>
        </w:rPr>
        <w:t xml:space="preserve"> Настоящий Договор составлен в двух экземплярах, имеющих одинаковую юридическую силу, по одному экземпляру для каждой из Сторон.</w:t>
      </w:r>
    </w:p>
    <w:p w14:paraId="4CD7569A" w14:textId="77777777" w:rsidR="00B03A59" w:rsidRPr="006107BE" w:rsidRDefault="00B03A59" w:rsidP="007120CE">
      <w:pPr>
        <w:shd w:val="clear" w:color="auto" w:fill="FFFFFF"/>
        <w:ind w:right="142"/>
        <w:jc w:val="both"/>
        <w:rPr>
          <w:rFonts w:ascii="Verdana" w:eastAsia="Verdana" w:hAnsi="Verdana" w:cs="Verdana"/>
          <w:sz w:val="16"/>
          <w:szCs w:val="16"/>
        </w:rPr>
      </w:pPr>
    </w:p>
    <w:p w14:paraId="7C2233B9" w14:textId="77777777" w:rsidR="00843B91" w:rsidRPr="006107BE" w:rsidRDefault="00843B91" w:rsidP="007120CE">
      <w:pPr>
        <w:shd w:val="clear" w:color="auto" w:fill="FFFFFF"/>
        <w:ind w:right="142"/>
        <w:jc w:val="center"/>
        <w:rPr>
          <w:rFonts w:ascii="Verdana" w:eastAsia="Verdana" w:hAnsi="Verdana" w:cs="Verdana"/>
          <w:b/>
          <w:sz w:val="16"/>
          <w:szCs w:val="16"/>
        </w:rPr>
      </w:pPr>
      <w:r w:rsidRPr="006107BE">
        <w:rPr>
          <w:rFonts w:ascii="Verdana" w:eastAsia="Verdana" w:hAnsi="Verdana" w:cs="Verdana"/>
          <w:b/>
          <w:sz w:val="16"/>
          <w:szCs w:val="16"/>
        </w:rPr>
        <w:lastRenderedPageBreak/>
        <w:t>12. ПРИЛОЖЕНИЯ</w:t>
      </w:r>
    </w:p>
    <w:p w14:paraId="472741FC" w14:textId="77777777" w:rsidR="00843B91" w:rsidRPr="006107BE" w:rsidRDefault="00843B91" w:rsidP="00843B91">
      <w:pPr>
        <w:shd w:val="clear" w:color="auto" w:fill="FFFFFF"/>
        <w:ind w:right="142"/>
        <w:jc w:val="both"/>
        <w:rPr>
          <w:rFonts w:ascii="Verdana" w:eastAsia="Verdana" w:hAnsi="Verdana" w:cs="Verdana"/>
          <w:sz w:val="16"/>
          <w:szCs w:val="16"/>
        </w:rPr>
      </w:pPr>
      <w:r w:rsidRPr="006107BE">
        <w:rPr>
          <w:rFonts w:ascii="Verdana" w:eastAsia="Verdana" w:hAnsi="Verdana" w:cs="Verdana"/>
          <w:sz w:val="16"/>
          <w:szCs w:val="16"/>
        </w:rPr>
        <w:t>Приложение № 1 – Перечень точек поставки, коммерческих приборов учета и алгоритм расчета за потребленную электрическую энергию;</w:t>
      </w:r>
    </w:p>
    <w:p w14:paraId="481B2B1A" w14:textId="77777777" w:rsidR="00843B91" w:rsidRPr="006107BE" w:rsidRDefault="00843B91" w:rsidP="00843B91">
      <w:pPr>
        <w:shd w:val="clear" w:color="auto" w:fill="FFFFFF"/>
        <w:ind w:right="142"/>
        <w:jc w:val="both"/>
        <w:rPr>
          <w:rFonts w:ascii="Verdana" w:eastAsia="Verdana" w:hAnsi="Verdana" w:cs="Verdana"/>
          <w:sz w:val="16"/>
          <w:szCs w:val="16"/>
        </w:rPr>
      </w:pPr>
      <w:r w:rsidRPr="006107BE">
        <w:rPr>
          <w:rFonts w:ascii="Verdana" w:eastAsia="Verdana" w:hAnsi="Verdana" w:cs="Verdana"/>
          <w:sz w:val="16"/>
          <w:szCs w:val="16"/>
        </w:rPr>
        <w:t>Приложение № 2 - Акт снятия показаний расчетных приборов учета электрической энергии;</w:t>
      </w:r>
    </w:p>
    <w:p w14:paraId="55515405" w14:textId="77777777" w:rsidR="00843B91" w:rsidRPr="006107BE" w:rsidRDefault="00843B91" w:rsidP="00EF745C">
      <w:pPr>
        <w:shd w:val="clear" w:color="auto" w:fill="FFFFFF"/>
        <w:ind w:right="142"/>
        <w:jc w:val="both"/>
        <w:rPr>
          <w:rFonts w:ascii="Verdana" w:eastAsia="Verdana" w:hAnsi="Verdana" w:cs="Verdana"/>
          <w:sz w:val="16"/>
          <w:szCs w:val="16"/>
        </w:rPr>
      </w:pPr>
      <w:r w:rsidRPr="006107BE">
        <w:rPr>
          <w:rFonts w:ascii="Verdana" w:eastAsia="Verdana" w:hAnsi="Verdana" w:cs="Verdana"/>
          <w:sz w:val="16"/>
          <w:szCs w:val="16"/>
        </w:rPr>
        <w:t>Приложение № 3</w:t>
      </w:r>
      <w:r w:rsidR="00EF745C" w:rsidRPr="006107BE">
        <w:rPr>
          <w:rFonts w:ascii="Verdana" w:eastAsia="Verdana" w:hAnsi="Verdana" w:cs="Verdana"/>
          <w:sz w:val="16"/>
          <w:szCs w:val="16"/>
        </w:rPr>
        <w:t xml:space="preserve"> - Формат Протокола разногласий к акту приема передачи (поставки) электрической энергии;</w:t>
      </w:r>
    </w:p>
    <w:p w14:paraId="2C1119E9" w14:textId="1EC7CDDF" w:rsidR="00843B91" w:rsidRPr="006107BE" w:rsidRDefault="00843B91" w:rsidP="00EF745C">
      <w:pPr>
        <w:pBdr>
          <w:top w:val="nil"/>
          <w:left w:val="nil"/>
          <w:bottom w:val="nil"/>
          <w:right w:val="nil"/>
          <w:between w:val="nil"/>
        </w:pBdr>
        <w:tabs>
          <w:tab w:val="left" w:pos="1516"/>
        </w:tabs>
        <w:ind w:right="32"/>
        <w:rPr>
          <w:rFonts w:ascii="Verdana" w:eastAsia="Verdana" w:hAnsi="Verdana" w:cs="Verdana"/>
          <w:sz w:val="16"/>
          <w:szCs w:val="16"/>
        </w:rPr>
      </w:pPr>
      <w:r w:rsidRPr="006107BE">
        <w:rPr>
          <w:rFonts w:ascii="Verdana" w:eastAsia="Verdana" w:hAnsi="Verdana" w:cs="Verdana"/>
          <w:sz w:val="16"/>
          <w:szCs w:val="16"/>
        </w:rPr>
        <w:t>Приложение № 4</w:t>
      </w:r>
      <w:r w:rsidR="00EF745C" w:rsidRPr="006107BE">
        <w:rPr>
          <w:rFonts w:ascii="Verdana" w:eastAsia="Verdana" w:hAnsi="Verdana" w:cs="Verdana"/>
          <w:sz w:val="16"/>
          <w:szCs w:val="16"/>
        </w:rPr>
        <w:t xml:space="preserve"> – Соглашение о доку</w:t>
      </w:r>
      <w:r w:rsidR="006C00B9">
        <w:rPr>
          <w:rFonts w:ascii="Verdana" w:eastAsia="Verdana" w:hAnsi="Verdana" w:cs="Verdana"/>
          <w:sz w:val="16"/>
          <w:szCs w:val="16"/>
        </w:rPr>
        <w:t>ментообороте в электронном виде.</w:t>
      </w:r>
    </w:p>
    <w:p w14:paraId="271BCE2C" w14:textId="77777777" w:rsidR="00843B91" w:rsidRPr="006107BE" w:rsidRDefault="00843B91" w:rsidP="007120CE">
      <w:pPr>
        <w:shd w:val="clear" w:color="auto" w:fill="FFFFFF"/>
        <w:ind w:right="142"/>
        <w:jc w:val="center"/>
        <w:rPr>
          <w:rFonts w:ascii="Verdana" w:eastAsia="Verdana" w:hAnsi="Verdana" w:cs="Verdana"/>
          <w:b/>
          <w:sz w:val="16"/>
          <w:szCs w:val="16"/>
        </w:rPr>
      </w:pPr>
    </w:p>
    <w:p w14:paraId="70C12F3F" w14:textId="77777777" w:rsidR="004F093A" w:rsidRPr="006107BE" w:rsidRDefault="00843B91" w:rsidP="007120CE">
      <w:pPr>
        <w:shd w:val="clear" w:color="auto" w:fill="FFFFFF"/>
        <w:ind w:right="142"/>
        <w:jc w:val="center"/>
        <w:rPr>
          <w:rFonts w:ascii="Verdana" w:eastAsia="Verdana" w:hAnsi="Verdana" w:cs="Verdana"/>
          <w:b/>
          <w:sz w:val="16"/>
          <w:szCs w:val="16"/>
        </w:rPr>
      </w:pPr>
      <w:r w:rsidRPr="006107BE">
        <w:rPr>
          <w:rFonts w:ascii="Verdana" w:eastAsia="Verdana" w:hAnsi="Verdana" w:cs="Verdana"/>
          <w:b/>
          <w:sz w:val="16"/>
          <w:szCs w:val="16"/>
        </w:rPr>
        <w:t xml:space="preserve">13. </w:t>
      </w:r>
      <w:r w:rsidR="0099207A" w:rsidRPr="006107BE">
        <w:rPr>
          <w:rFonts w:ascii="Verdana" w:eastAsia="Verdana" w:hAnsi="Verdana" w:cs="Verdana"/>
          <w:b/>
          <w:sz w:val="16"/>
          <w:szCs w:val="16"/>
        </w:rPr>
        <w:t>ЮРИДИЧЕСКИЕ АДРЕСА И РЕКВИЗИТЫ СТОРОН</w:t>
      </w:r>
    </w:p>
    <w:tbl>
      <w:tblPr>
        <w:tblStyle w:val="af7"/>
        <w:tblW w:w="1073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69"/>
        <w:gridCol w:w="4395"/>
        <w:gridCol w:w="3969"/>
      </w:tblGrid>
      <w:tr w:rsidR="006107BE" w:rsidRPr="006107BE" w14:paraId="7C5EB9DB" w14:textId="77777777" w:rsidTr="00132F23">
        <w:tc>
          <w:tcPr>
            <w:tcW w:w="2369" w:type="dxa"/>
          </w:tcPr>
          <w:p w14:paraId="3E3E65BE" w14:textId="77777777" w:rsidR="004F093A" w:rsidRPr="006107BE" w:rsidRDefault="004F093A" w:rsidP="007120CE">
            <w:pPr>
              <w:widowControl/>
              <w:pBdr>
                <w:top w:val="nil"/>
                <w:left w:val="nil"/>
                <w:bottom w:val="nil"/>
                <w:right w:val="nil"/>
                <w:between w:val="nil"/>
              </w:pBdr>
              <w:ind w:right="142"/>
              <w:jc w:val="both"/>
              <w:rPr>
                <w:rFonts w:ascii="Verdana" w:eastAsia="Verdana" w:hAnsi="Verdana" w:cs="Verdana"/>
                <w:b/>
                <w:sz w:val="16"/>
                <w:szCs w:val="16"/>
              </w:rPr>
            </w:pPr>
          </w:p>
        </w:tc>
        <w:tc>
          <w:tcPr>
            <w:tcW w:w="4395" w:type="dxa"/>
          </w:tcPr>
          <w:p w14:paraId="57463CEC" w14:textId="77777777" w:rsidR="004F093A" w:rsidRDefault="0099207A" w:rsidP="00A71C78">
            <w:pPr>
              <w:widowControl/>
              <w:pBdr>
                <w:top w:val="nil"/>
                <w:left w:val="nil"/>
                <w:bottom w:val="nil"/>
                <w:right w:val="nil"/>
                <w:between w:val="nil"/>
              </w:pBdr>
              <w:jc w:val="center"/>
              <w:rPr>
                <w:rFonts w:ascii="Verdana" w:eastAsia="Verdana" w:hAnsi="Verdana" w:cs="Verdana"/>
                <w:b/>
                <w:sz w:val="16"/>
                <w:szCs w:val="16"/>
              </w:rPr>
            </w:pPr>
            <w:r w:rsidRPr="006107BE">
              <w:rPr>
                <w:rFonts w:ascii="Verdana" w:eastAsia="Verdana" w:hAnsi="Verdana" w:cs="Verdana"/>
                <w:b/>
                <w:sz w:val="16"/>
                <w:szCs w:val="16"/>
              </w:rPr>
              <w:t>Гарантирующий поставщик</w:t>
            </w:r>
          </w:p>
          <w:p w14:paraId="7AD20C8D" w14:textId="77777777" w:rsidR="00856F93" w:rsidRPr="006107BE" w:rsidRDefault="00856F93" w:rsidP="00A71C78">
            <w:pPr>
              <w:widowControl/>
              <w:pBdr>
                <w:top w:val="nil"/>
                <w:left w:val="nil"/>
                <w:bottom w:val="nil"/>
                <w:right w:val="nil"/>
                <w:between w:val="nil"/>
              </w:pBdr>
              <w:jc w:val="center"/>
              <w:rPr>
                <w:rFonts w:ascii="Verdana" w:eastAsia="Verdana" w:hAnsi="Verdana" w:cs="Verdana"/>
                <w:b/>
                <w:sz w:val="16"/>
                <w:szCs w:val="16"/>
              </w:rPr>
            </w:pPr>
          </w:p>
        </w:tc>
        <w:tc>
          <w:tcPr>
            <w:tcW w:w="3969" w:type="dxa"/>
          </w:tcPr>
          <w:p w14:paraId="673877F4" w14:textId="77777777" w:rsidR="004F093A" w:rsidRPr="006107BE" w:rsidRDefault="0099207A" w:rsidP="00A71C78">
            <w:pPr>
              <w:widowControl/>
              <w:pBdr>
                <w:top w:val="nil"/>
                <w:left w:val="nil"/>
                <w:bottom w:val="nil"/>
                <w:right w:val="nil"/>
                <w:between w:val="nil"/>
              </w:pBdr>
              <w:ind w:right="142"/>
              <w:jc w:val="center"/>
              <w:rPr>
                <w:rFonts w:ascii="Verdana" w:eastAsia="Verdana" w:hAnsi="Verdana" w:cs="Verdana"/>
                <w:b/>
                <w:sz w:val="16"/>
                <w:szCs w:val="16"/>
              </w:rPr>
            </w:pPr>
            <w:r w:rsidRPr="006107BE">
              <w:rPr>
                <w:rFonts w:ascii="Verdana" w:eastAsia="Verdana" w:hAnsi="Verdana" w:cs="Verdana"/>
                <w:b/>
                <w:sz w:val="16"/>
                <w:szCs w:val="16"/>
              </w:rPr>
              <w:t>Потребитель</w:t>
            </w:r>
          </w:p>
        </w:tc>
      </w:tr>
      <w:tr w:rsidR="006107BE" w:rsidRPr="006107BE" w14:paraId="1A7F8D44" w14:textId="77777777" w:rsidTr="00132F23">
        <w:tc>
          <w:tcPr>
            <w:tcW w:w="2369" w:type="dxa"/>
          </w:tcPr>
          <w:p w14:paraId="590D0E2D" w14:textId="054F6505" w:rsidR="004F093A" w:rsidRPr="006107BE" w:rsidRDefault="00856F93" w:rsidP="007120CE">
            <w:pPr>
              <w:widowControl/>
              <w:pBdr>
                <w:top w:val="nil"/>
                <w:left w:val="nil"/>
                <w:bottom w:val="nil"/>
                <w:right w:val="nil"/>
                <w:between w:val="nil"/>
              </w:pBdr>
              <w:ind w:right="142"/>
              <w:jc w:val="both"/>
              <w:rPr>
                <w:rFonts w:ascii="Verdana" w:eastAsia="Verdana" w:hAnsi="Verdana" w:cs="Verdana"/>
                <w:b/>
                <w:sz w:val="16"/>
                <w:szCs w:val="16"/>
              </w:rPr>
            </w:pPr>
            <w:r>
              <w:rPr>
                <w:rFonts w:ascii="Verdana" w:eastAsia="Verdana" w:hAnsi="Verdana" w:cs="Verdana"/>
                <w:b/>
                <w:sz w:val="16"/>
                <w:szCs w:val="16"/>
              </w:rPr>
              <w:t>Наименование</w:t>
            </w:r>
          </w:p>
        </w:tc>
        <w:tc>
          <w:tcPr>
            <w:tcW w:w="4395" w:type="dxa"/>
          </w:tcPr>
          <w:p w14:paraId="64E5CBDB" w14:textId="08D07AB7" w:rsidR="004F093A" w:rsidRPr="00856F93" w:rsidRDefault="00FC458C" w:rsidP="007120CE">
            <w:pPr>
              <w:widowControl/>
              <w:pBdr>
                <w:top w:val="nil"/>
                <w:left w:val="nil"/>
                <w:bottom w:val="nil"/>
                <w:right w:val="nil"/>
                <w:between w:val="nil"/>
              </w:pBdr>
              <w:rPr>
                <w:rFonts w:ascii="Verdana" w:eastAsia="Verdana" w:hAnsi="Verdana" w:cs="Verdana"/>
                <w:bCs/>
                <w:sz w:val="16"/>
                <w:szCs w:val="16"/>
              </w:rPr>
            </w:pPr>
            <w:r w:rsidRPr="00856F93">
              <w:rPr>
                <w:rFonts w:ascii="Verdana" w:hAnsi="Verdana"/>
                <w:bCs/>
                <w:sz w:val="16"/>
                <w:szCs w:val="16"/>
              </w:rPr>
              <w:t>Общество с ограниченной ответственностью</w:t>
            </w:r>
            <w:r w:rsidR="00E92846" w:rsidRPr="00856F93">
              <w:rPr>
                <w:rFonts w:ascii="Verdana" w:hAnsi="Verdana"/>
                <w:bCs/>
                <w:sz w:val="16"/>
                <w:szCs w:val="16"/>
              </w:rPr>
              <w:t xml:space="preserve"> «Новое информационно</w:t>
            </w:r>
            <w:r w:rsidRPr="00856F93">
              <w:rPr>
                <w:rFonts w:ascii="Verdana" w:hAnsi="Verdana"/>
                <w:bCs/>
                <w:sz w:val="16"/>
                <w:szCs w:val="16"/>
              </w:rPr>
              <w:t xml:space="preserve"> </w:t>
            </w:r>
            <w:r w:rsidR="00E92846" w:rsidRPr="00856F93">
              <w:rPr>
                <w:rFonts w:ascii="Verdana" w:hAnsi="Verdana"/>
                <w:bCs/>
                <w:sz w:val="16"/>
                <w:szCs w:val="16"/>
              </w:rPr>
              <w:t>-</w:t>
            </w:r>
            <w:r w:rsidRPr="00856F93">
              <w:rPr>
                <w:rFonts w:ascii="Verdana" w:hAnsi="Verdana"/>
                <w:bCs/>
                <w:sz w:val="16"/>
                <w:szCs w:val="16"/>
              </w:rPr>
              <w:t xml:space="preserve"> </w:t>
            </w:r>
            <w:r w:rsidR="00E92846" w:rsidRPr="00856F93">
              <w:rPr>
                <w:rFonts w:ascii="Verdana" w:hAnsi="Verdana"/>
                <w:bCs/>
                <w:sz w:val="16"/>
                <w:szCs w:val="16"/>
              </w:rPr>
              <w:t>технологичное энергосбережение»</w:t>
            </w:r>
          </w:p>
        </w:tc>
        <w:tc>
          <w:tcPr>
            <w:tcW w:w="3969" w:type="dxa"/>
          </w:tcPr>
          <w:p w14:paraId="5ECA85E5" w14:textId="77777777" w:rsidR="004F093A" w:rsidRPr="00856F93" w:rsidRDefault="004F093A" w:rsidP="007120CE">
            <w:pPr>
              <w:widowControl/>
              <w:pBdr>
                <w:top w:val="nil"/>
                <w:left w:val="nil"/>
                <w:bottom w:val="nil"/>
                <w:right w:val="nil"/>
                <w:between w:val="nil"/>
              </w:pBdr>
              <w:ind w:right="142"/>
              <w:jc w:val="both"/>
              <w:rPr>
                <w:rFonts w:ascii="Verdana" w:eastAsia="Verdana" w:hAnsi="Verdana" w:cs="Verdana"/>
                <w:bCs/>
                <w:sz w:val="16"/>
                <w:szCs w:val="16"/>
              </w:rPr>
            </w:pPr>
          </w:p>
        </w:tc>
      </w:tr>
      <w:tr w:rsidR="006107BE" w:rsidRPr="006107BE" w14:paraId="46D14819" w14:textId="77777777" w:rsidTr="00132F23">
        <w:tc>
          <w:tcPr>
            <w:tcW w:w="2369" w:type="dxa"/>
          </w:tcPr>
          <w:p w14:paraId="2A5B32D6" w14:textId="77777777" w:rsidR="004F093A" w:rsidRPr="006107BE" w:rsidRDefault="0099207A" w:rsidP="007120CE">
            <w:pPr>
              <w:widowControl/>
              <w:pBdr>
                <w:top w:val="nil"/>
                <w:left w:val="nil"/>
                <w:bottom w:val="nil"/>
                <w:right w:val="nil"/>
                <w:between w:val="nil"/>
              </w:pBdr>
              <w:ind w:left="-11"/>
              <w:jc w:val="both"/>
              <w:rPr>
                <w:rFonts w:ascii="Verdana" w:eastAsia="Verdana" w:hAnsi="Verdana" w:cs="Verdana"/>
                <w:b/>
                <w:sz w:val="16"/>
                <w:szCs w:val="16"/>
              </w:rPr>
            </w:pPr>
            <w:r w:rsidRPr="006107BE">
              <w:rPr>
                <w:rFonts w:ascii="Verdana" w:eastAsia="Verdana" w:hAnsi="Verdana" w:cs="Verdana"/>
                <w:b/>
                <w:sz w:val="16"/>
                <w:szCs w:val="16"/>
              </w:rPr>
              <w:t>ИНН  /  КПП</w:t>
            </w:r>
          </w:p>
        </w:tc>
        <w:tc>
          <w:tcPr>
            <w:tcW w:w="4395" w:type="dxa"/>
          </w:tcPr>
          <w:p w14:paraId="07B9FA03" w14:textId="7E1CEA28" w:rsidR="004F093A" w:rsidRPr="00856F93" w:rsidRDefault="00E92846" w:rsidP="000B7E0B">
            <w:pPr>
              <w:widowControl/>
              <w:pBdr>
                <w:top w:val="nil"/>
                <w:left w:val="nil"/>
                <w:bottom w:val="nil"/>
                <w:right w:val="nil"/>
                <w:between w:val="nil"/>
              </w:pBdr>
              <w:jc w:val="both"/>
              <w:rPr>
                <w:rFonts w:ascii="Verdana" w:eastAsia="Verdana" w:hAnsi="Verdana" w:cs="Verdana"/>
                <w:bCs/>
                <w:sz w:val="16"/>
                <w:szCs w:val="16"/>
              </w:rPr>
            </w:pPr>
            <w:r w:rsidRPr="00856F93">
              <w:rPr>
                <w:rFonts w:ascii="Verdana" w:eastAsia="Verdana" w:hAnsi="Verdana" w:cs="Verdana"/>
                <w:bCs/>
                <w:sz w:val="16"/>
                <w:szCs w:val="16"/>
              </w:rPr>
              <w:t>4822001340</w:t>
            </w:r>
            <w:r w:rsidR="0099207A" w:rsidRPr="00856F93">
              <w:rPr>
                <w:rFonts w:ascii="Verdana" w:eastAsia="Verdana" w:hAnsi="Verdana" w:cs="Verdana"/>
                <w:bCs/>
                <w:sz w:val="16"/>
                <w:szCs w:val="16"/>
              </w:rPr>
              <w:t xml:space="preserve"> / </w:t>
            </w:r>
            <w:r w:rsidR="000B7E0B">
              <w:rPr>
                <w:rFonts w:ascii="Verdana" w:eastAsia="Verdana" w:hAnsi="Verdana" w:cs="Verdana"/>
                <w:bCs/>
                <w:sz w:val="16"/>
                <w:szCs w:val="16"/>
              </w:rPr>
              <w:t>775050001</w:t>
            </w:r>
          </w:p>
        </w:tc>
        <w:tc>
          <w:tcPr>
            <w:tcW w:w="3969" w:type="dxa"/>
          </w:tcPr>
          <w:p w14:paraId="04B8F666" w14:textId="77777777" w:rsidR="004F093A" w:rsidRPr="00856F93" w:rsidRDefault="004F093A" w:rsidP="007120CE">
            <w:pPr>
              <w:widowControl/>
              <w:pBdr>
                <w:top w:val="nil"/>
                <w:left w:val="nil"/>
                <w:bottom w:val="nil"/>
                <w:right w:val="nil"/>
                <w:between w:val="nil"/>
              </w:pBdr>
              <w:ind w:right="142"/>
              <w:jc w:val="both"/>
              <w:rPr>
                <w:rFonts w:ascii="Verdana" w:eastAsia="Verdana" w:hAnsi="Verdana" w:cs="Verdana"/>
                <w:bCs/>
                <w:sz w:val="16"/>
                <w:szCs w:val="16"/>
              </w:rPr>
            </w:pPr>
          </w:p>
        </w:tc>
      </w:tr>
      <w:tr w:rsidR="006107BE" w:rsidRPr="006107BE" w14:paraId="231CFAF5" w14:textId="77777777" w:rsidTr="00132F23">
        <w:tc>
          <w:tcPr>
            <w:tcW w:w="2369" w:type="dxa"/>
          </w:tcPr>
          <w:p w14:paraId="65C7C4E4" w14:textId="77777777" w:rsidR="00D82F16" w:rsidRPr="006107BE" w:rsidRDefault="00D82F16" w:rsidP="007120CE">
            <w:pPr>
              <w:widowControl/>
              <w:pBdr>
                <w:top w:val="nil"/>
                <w:left w:val="nil"/>
                <w:bottom w:val="nil"/>
                <w:right w:val="nil"/>
                <w:between w:val="nil"/>
              </w:pBdr>
              <w:ind w:left="-11"/>
              <w:jc w:val="both"/>
              <w:rPr>
                <w:rFonts w:ascii="Verdana" w:eastAsia="Verdana" w:hAnsi="Verdana" w:cs="Verdana"/>
                <w:b/>
                <w:sz w:val="16"/>
                <w:szCs w:val="16"/>
              </w:rPr>
            </w:pPr>
            <w:r w:rsidRPr="006107BE">
              <w:rPr>
                <w:rFonts w:ascii="Verdana" w:eastAsia="Verdana" w:hAnsi="Verdana" w:cs="Verdana"/>
                <w:b/>
                <w:sz w:val="16"/>
                <w:szCs w:val="16"/>
              </w:rPr>
              <w:t>КПП грузоотправителя</w:t>
            </w:r>
          </w:p>
        </w:tc>
        <w:tc>
          <w:tcPr>
            <w:tcW w:w="4395" w:type="dxa"/>
          </w:tcPr>
          <w:p w14:paraId="3BD9488D" w14:textId="1E80C6FB" w:rsidR="00D82F16" w:rsidRPr="00856F93" w:rsidRDefault="000B7E0B" w:rsidP="007120CE">
            <w:pPr>
              <w:widowControl/>
              <w:pBdr>
                <w:top w:val="nil"/>
                <w:left w:val="nil"/>
                <w:bottom w:val="nil"/>
                <w:right w:val="nil"/>
                <w:between w:val="nil"/>
              </w:pBdr>
              <w:jc w:val="both"/>
              <w:rPr>
                <w:rFonts w:ascii="Verdana" w:eastAsia="Verdana" w:hAnsi="Verdana" w:cs="Verdana"/>
                <w:bCs/>
                <w:sz w:val="16"/>
                <w:szCs w:val="16"/>
              </w:rPr>
            </w:pPr>
            <w:r>
              <w:rPr>
                <w:rFonts w:ascii="Verdana" w:eastAsia="Verdana" w:hAnsi="Verdana" w:cs="Verdana"/>
                <w:bCs/>
                <w:sz w:val="16"/>
                <w:szCs w:val="16"/>
              </w:rPr>
              <w:t>482401001</w:t>
            </w:r>
          </w:p>
        </w:tc>
        <w:tc>
          <w:tcPr>
            <w:tcW w:w="3969" w:type="dxa"/>
          </w:tcPr>
          <w:p w14:paraId="19C12E61" w14:textId="77777777" w:rsidR="00D82F16" w:rsidRPr="00856F93" w:rsidRDefault="00D82F16" w:rsidP="007120CE">
            <w:pPr>
              <w:widowControl/>
              <w:pBdr>
                <w:top w:val="nil"/>
                <w:left w:val="nil"/>
                <w:bottom w:val="nil"/>
                <w:right w:val="nil"/>
                <w:between w:val="nil"/>
              </w:pBdr>
              <w:ind w:right="142"/>
              <w:jc w:val="both"/>
              <w:rPr>
                <w:rFonts w:ascii="Verdana" w:eastAsia="Verdana" w:hAnsi="Verdana" w:cs="Verdana"/>
                <w:bCs/>
                <w:sz w:val="16"/>
                <w:szCs w:val="16"/>
              </w:rPr>
            </w:pPr>
          </w:p>
        </w:tc>
      </w:tr>
      <w:tr w:rsidR="006107BE" w:rsidRPr="006107BE" w14:paraId="241AA1B1" w14:textId="77777777" w:rsidTr="00132F23">
        <w:tc>
          <w:tcPr>
            <w:tcW w:w="2369" w:type="dxa"/>
          </w:tcPr>
          <w:p w14:paraId="29D459EE" w14:textId="77777777" w:rsidR="004F093A" w:rsidRPr="006107BE" w:rsidRDefault="0099207A" w:rsidP="007120CE">
            <w:pPr>
              <w:widowControl/>
              <w:pBdr>
                <w:top w:val="nil"/>
                <w:left w:val="nil"/>
                <w:bottom w:val="nil"/>
                <w:right w:val="nil"/>
                <w:between w:val="nil"/>
              </w:pBdr>
              <w:ind w:left="-11"/>
              <w:jc w:val="both"/>
              <w:rPr>
                <w:rFonts w:ascii="Verdana" w:eastAsia="Verdana" w:hAnsi="Verdana" w:cs="Verdana"/>
                <w:b/>
                <w:sz w:val="16"/>
                <w:szCs w:val="16"/>
              </w:rPr>
            </w:pPr>
            <w:r w:rsidRPr="006107BE">
              <w:rPr>
                <w:rFonts w:ascii="Verdana" w:eastAsia="Verdana" w:hAnsi="Verdana" w:cs="Verdana"/>
                <w:b/>
                <w:sz w:val="16"/>
                <w:szCs w:val="16"/>
              </w:rPr>
              <w:t>Юридический адрес</w:t>
            </w:r>
          </w:p>
        </w:tc>
        <w:tc>
          <w:tcPr>
            <w:tcW w:w="4395" w:type="dxa"/>
          </w:tcPr>
          <w:p w14:paraId="528AB988" w14:textId="51E333E0" w:rsidR="004F093A" w:rsidRPr="00856F93" w:rsidRDefault="0099207A" w:rsidP="007120CE">
            <w:pPr>
              <w:widowControl/>
              <w:pBdr>
                <w:top w:val="nil"/>
                <w:left w:val="nil"/>
                <w:bottom w:val="nil"/>
                <w:right w:val="nil"/>
                <w:between w:val="nil"/>
              </w:pBdr>
              <w:jc w:val="both"/>
              <w:rPr>
                <w:rFonts w:ascii="Verdana" w:eastAsia="Verdana" w:hAnsi="Verdana" w:cs="Verdana"/>
                <w:bCs/>
                <w:sz w:val="16"/>
                <w:szCs w:val="16"/>
              </w:rPr>
            </w:pPr>
            <w:r w:rsidRPr="00856F93">
              <w:rPr>
                <w:rFonts w:ascii="Verdana" w:eastAsia="Verdana" w:hAnsi="Verdana" w:cs="Verdana"/>
                <w:bCs/>
                <w:sz w:val="16"/>
                <w:szCs w:val="16"/>
              </w:rPr>
              <w:t>398024, г. Липецк, пр. Победы, д. 87а</w:t>
            </w:r>
          </w:p>
        </w:tc>
        <w:tc>
          <w:tcPr>
            <w:tcW w:w="3969" w:type="dxa"/>
          </w:tcPr>
          <w:p w14:paraId="2EFC677B" w14:textId="77777777" w:rsidR="004F093A" w:rsidRPr="00856F93" w:rsidRDefault="004F093A" w:rsidP="007120CE">
            <w:pPr>
              <w:widowControl/>
              <w:pBdr>
                <w:top w:val="nil"/>
                <w:left w:val="nil"/>
                <w:bottom w:val="nil"/>
                <w:right w:val="nil"/>
                <w:between w:val="nil"/>
              </w:pBdr>
              <w:ind w:right="142"/>
              <w:jc w:val="both"/>
              <w:rPr>
                <w:rFonts w:ascii="Verdana" w:eastAsia="Verdana" w:hAnsi="Verdana" w:cs="Verdana"/>
                <w:bCs/>
                <w:sz w:val="16"/>
                <w:szCs w:val="16"/>
              </w:rPr>
            </w:pPr>
          </w:p>
        </w:tc>
      </w:tr>
      <w:tr w:rsidR="006107BE" w:rsidRPr="006107BE" w14:paraId="72938F6C" w14:textId="77777777" w:rsidTr="00132F23">
        <w:tc>
          <w:tcPr>
            <w:tcW w:w="2369" w:type="dxa"/>
          </w:tcPr>
          <w:p w14:paraId="2CB9CC22" w14:textId="77777777" w:rsidR="004F093A" w:rsidRPr="006107BE" w:rsidRDefault="0099207A" w:rsidP="007120CE">
            <w:pPr>
              <w:widowControl/>
              <w:pBdr>
                <w:top w:val="nil"/>
                <w:left w:val="nil"/>
                <w:bottom w:val="nil"/>
                <w:right w:val="nil"/>
                <w:between w:val="nil"/>
              </w:pBdr>
              <w:ind w:left="-11"/>
              <w:jc w:val="both"/>
              <w:rPr>
                <w:rFonts w:ascii="Verdana" w:eastAsia="Verdana" w:hAnsi="Verdana" w:cs="Verdana"/>
                <w:b/>
                <w:sz w:val="16"/>
                <w:szCs w:val="16"/>
              </w:rPr>
            </w:pPr>
            <w:r w:rsidRPr="006107BE">
              <w:rPr>
                <w:rFonts w:ascii="Verdana" w:eastAsia="Verdana" w:hAnsi="Verdana" w:cs="Verdana"/>
                <w:b/>
                <w:sz w:val="16"/>
                <w:szCs w:val="16"/>
              </w:rPr>
              <w:t>Почтовый адрес</w:t>
            </w:r>
          </w:p>
        </w:tc>
        <w:tc>
          <w:tcPr>
            <w:tcW w:w="4395" w:type="dxa"/>
          </w:tcPr>
          <w:p w14:paraId="6ED8FD1B" w14:textId="77777777" w:rsidR="004F093A" w:rsidRPr="00856F93" w:rsidRDefault="004F093A" w:rsidP="007120CE">
            <w:pPr>
              <w:widowControl/>
              <w:pBdr>
                <w:top w:val="nil"/>
                <w:left w:val="nil"/>
                <w:bottom w:val="nil"/>
                <w:right w:val="nil"/>
                <w:between w:val="nil"/>
              </w:pBdr>
              <w:jc w:val="both"/>
              <w:rPr>
                <w:rFonts w:ascii="Verdana" w:eastAsia="Verdana" w:hAnsi="Verdana" w:cs="Verdana"/>
                <w:bCs/>
                <w:sz w:val="16"/>
                <w:szCs w:val="16"/>
              </w:rPr>
            </w:pPr>
          </w:p>
        </w:tc>
        <w:tc>
          <w:tcPr>
            <w:tcW w:w="3969" w:type="dxa"/>
          </w:tcPr>
          <w:p w14:paraId="1572DCF6" w14:textId="77777777" w:rsidR="004F093A" w:rsidRPr="00856F93" w:rsidRDefault="004F093A" w:rsidP="007120CE">
            <w:pPr>
              <w:widowControl/>
              <w:pBdr>
                <w:top w:val="nil"/>
                <w:left w:val="nil"/>
                <w:bottom w:val="nil"/>
                <w:right w:val="nil"/>
                <w:between w:val="nil"/>
              </w:pBdr>
              <w:ind w:right="142"/>
              <w:jc w:val="both"/>
              <w:rPr>
                <w:rFonts w:ascii="Verdana" w:eastAsia="Verdana" w:hAnsi="Verdana" w:cs="Verdana"/>
                <w:bCs/>
                <w:sz w:val="16"/>
                <w:szCs w:val="16"/>
              </w:rPr>
            </w:pPr>
          </w:p>
        </w:tc>
      </w:tr>
      <w:tr w:rsidR="006107BE" w:rsidRPr="006107BE" w14:paraId="11559A56" w14:textId="77777777" w:rsidTr="00132F23">
        <w:tc>
          <w:tcPr>
            <w:tcW w:w="2369" w:type="dxa"/>
          </w:tcPr>
          <w:p w14:paraId="21F21C12" w14:textId="77777777" w:rsidR="004F093A" w:rsidRPr="006107BE" w:rsidRDefault="0099207A" w:rsidP="007120CE">
            <w:pPr>
              <w:widowControl/>
              <w:pBdr>
                <w:top w:val="nil"/>
                <w:left w:val="nil"/>
                <w:bottom w:val="nil"/>
                <w:right w:val="nil"/>
                <w:between w:val="nil"/>
              </w:pBdr>
              <w:ind w:left="-11"/>
              <w:jc w:val="both"/>
              <w:rPr>
                <w:rFonts w:ascii="Verdana" w:eastAsia="Verdana" w:hAnsi="Verdana" w:cs="Verdana"/>
                <w:b/>
                <w:sz w:val="16"/>
                <w:szCs w:val="16"/>
              </w:rPr>
            </w:pPr>
            <w:r w:rsidRPr="006107BE">
              <w:rPr>
                <w:rFonts w:ascii="Verdana" w:eastAsia="Verdana" w:hAnsi="Verdana" w:cs="Verdana"/>
                <w:b/>
                <w:sz w:val="16"/>
                <w:szCs w:val="16"/>
              </w:rPr>
              <w:t>Наименование банка</w:t>
            </w:r>
          </w:p>
        </w:tc>
        <w:tc>
          <w:tcPr>
            <w:tcW w:w="4395" w:type="dxa"/>
          </w:tcPr>
          <w:p w14:paraId="602B9F80" w14:textId="77777777" w:rsidR="004F093A" w:rsidRPr="00856F93" w:rsidRDefault="004F093A" w:rsidP="007120CE">
            <w:pPr>
              <w:widowControl/>
              <w:pBdr>
                <w:top w:val="nil"/>
                <w:left w:val="nil"/>
                <w:bottom w:val="nil"/>
                <w:right w:val="nil"/>
                <w:between w:val="nil"/>
              </w:pBdr>
              <w:jc w:val="both"/>
              <w:rPr>
                <w:rFonts w:ascii="Verdana" w:eastAsia="Verdana" w:hAnsi="Verdana" w:cs="Verdana"/>
                <w:bCs/>
                <w:sz w:val="16"/>
                <w:szCs w:val="16"/>
              </w:rPr>
            </w:pPr>
          </w:p>
        </w:tc>
        <w:tc>
          <w:tcPr>
            <w:tcW w:w="3969" w:type="dxa"/>
          </w:tcPr>
          <w:p w14:paraId="0492DDDA" w14:textId="77777777" w:rsidR="004F093A" w:rsidRPr="00856F93" w:rsidRDefault="004F093A" w:rsidP="007120CE">
            <w:pPr>
              <w:widowControl/>
              <w:pBdr>
                <w:top w:val="nil"/>
                <w:left w:val="nil"/>
                <w:bottom w:val="nil"/>
                <w:right w:val="nil"/>
                <w:between w:val="nil"/>
              </w:pBdr>
              <w:ind w:right="142"/>
              <w:jc w:val="both"/>
              <w:rPr>
                <w:rFonts w:ascii="Verdana" w:eastAsia="Verdana" w:hAnsi="Verdana" w:cs="Verdana"/>
                <w:bCs/>
                <w:sz w:val="16"/>
                <w:szCs w:val="16"/>
              </w:rPr>
            </w:pPr>
          </w:p>
        </w:tc>
      </w:tr>
      <w:tr w:rsidR="006107BE" w:rsidRPr="006107BE" w14:paraId="0D62A697" w14:textId="77777777" w:rsidTr="00132F23">
        <w:tc>
          <w:tcPr>
            <w:tcW w:w="2369" w:type="dxa"/>
          </w:tcPr>
          <w:p w14:paraId="1C0E9A2E" w14:textId="77777777" w:rsidR="004F093A" w:rsidRPr="006107BE" w:rsidRDefault="0099207A" w:rsidP="007120CE">
            <w:pPr>
              <w:widowControl/>
              <w:pBdr>
                <w:top w:val="nil"/>
                <w:left w:val="nil"/>
                <w:bottom w:val="nil"/>
                <w:right w:val="nil"/>
                <w:between w:val="nil"/>
              </w:pBdr>
              <w:ind w:left="-11"/>
              <w:jc w:val="both"/>
              <w:rPr>
                <w:rFonts w:ascii="Verdana" w:eastAsia="Verdana" w:hAnsi="Verdana" w:cs="Verdana"/>
                <w:b/>
                <w:sz w:val="16"/>
                <w:szCs w:val="16"/>
              </w:rPr>
            </w:pPr>
            <w:r w:rsidRPr="006107BE">
              <w:rPr>
                <w:rFonts w:ascii="Verdana" w:eastAsia="Verdana" w:hAnsi="Verdana" w:cs="Verdana"/>
                <w:b/>
                <w:sz w:val="16"/>
                <w:szCs w:val="16"/>
              </w:rPr>
              <w:t>Юридический адрес банка</w:t>
            </w:r>
          </w:p>
        </w:tc>
        <w:tc>
          <w:tcPr>
            <w:tcW w:w="4395" w:type="dxa"/>
          </w:tcPr>
          <w:p w14:paraId="773D8E61" w14:textId="77777777" w:rsidR="004F093A" w:rsidRPr="00856F93" w:rsidRDefault="004F093A" w:rsidP="007120CE">
            <w:pPr>
              <w:widowControl/>
              <w:pBdr>
                <w:top w:val="nil"/>
                <w:left w:val="nil"/>
                <w:bottom w:val="nil"/>
                <w:right w:val="nil"/>
                <w:between w:val="nil"/>
              </w:pBdr>
              <w:jc w:val="both"/>
              <w:rPr>
                <w:rFonts w:ascii="Verdana" w:eastAsia="Verdana" w:hAnsi="Verdana" w:cs="Verdana"/>
                <w:bCs/>
                <w:sz w:val="16"/>
                <w:szCs w:val="16"/>
              </w:rPr>
            </w:pPr>
          </w:p>
        </w:tc>
        <w:tc>
          <w:tcPr>
            <w:tcW w:w="3969" w:type="dxa"/>
          </w:tcPr>
          <w:p w14:paraId="0F8C1DDF" w14:textId="77777777" w:rsidR="004F093A" w:rsidRPr="00856F93" w:rsidRDefault="004F093A" w:rsidP="007120CE">
            <w:pPr>
              <w:widowControl/>
              <w:pBdr>
                <w:top w:val="nil"/>
                <w:left w:val="nil"/>
                <w:bottom w:val="nil"/>
                <w:right w:val="nil"/>
                <w:between w:val="nil"/>
              </w:pBdr>
              <w:ind w:right="142"/>
              <w:jc w:val="both"/>
              <w:rPr>
                <w:rFonts w:ascii="Verdana" w:eastAsia="Verdana" w:hAnsi="Verdana" w:cs="Verdana"/>
                <w:bCs/>
                <w:sz w:val="16"/>
                <w:szCs w:val="16"/>
              </w:rPr>
            </w:pPr>
          </w:p>
        </w:tc>
      </w:tr>
      <w:tr w:rsidR="006107BE" w:rsidRPr="006107BE" w14:paraId="55D83E52" w14:textId="77777777" w:rsidTr="00132F23">
        <w:tc>
          <w:tcPr>
            <w:tcW w:w="2369" w:type="dxa"/>
          </w:tcPr>
          <w:p w14:paraId="1C9DB9A3" w14:textId="77777777" w:rsidR="004F093A" w:rsidRPr="006107BE" w:rsidRDefault="0099207A" w:rsidP="007120CE">
            <w:pPr>
              <w:widowControl/>
              <w:pBdr>
                <w:top w:val="nil"/>
                <w:left w:val="nil"/>
                <w:bottom w:val="nil"/>
                <w:right w:val="nil"/>
                <w:between w:val="nil"/>
              </w:pBdr>
              <w:ind w:left="-11"/>
              <w:jc w:val="both"/>
              <w:rPr>
                <w:rFonts w:ascii="Verdana" w:eastAsia="Verdana" w:hAnsi="Verdana" w:cs="Verdana"/>
                <w:b/>
                <w:sz w:val="16"/>
                <w:szCs w:val="16"/>
              </w:rPr>
            </w:pPr>
            <w:r w:rsidRPr="006107BE">
              <w:rPr>
                <w:rFonts w:ascii="Verdana" w:eastAsia="Verdana" w:hAnsi="Verdana" w:cs="Verdana"/>
                <w:b/>
                <w:sz w:val="16"/>
                <w:szCs w:val="16"/>
              </w:rPr>
              <w:t>Расчетный счет</w:t>
            </w:r>
          </w:p>
        </w:tc>
        <w:tc>
          <w:tcPr>
            <w:tcW w:w="4395" w:type="dxa"/>
          </w:tcPr>
          <w:p w14:paraId="69E76054" w14:textId="77777777" w:rsidR="004F093A" w:rsidRPr="00856F93" w:rsidRDefault="004F093A" w:rsidP="007120CE">
            <w:pPr>
              <w:widowControl/>
              <w:pBdr>
                <w:top w:val="nil"/>
                <w:left w:val="nil"/>
                <w:bottom w:val="nil"/>
                <w:right w:val="nil"/>
                <w:between w:val="nil"/>
              </w:pBdr>
              <w:jc w:val="both"/>
              <w:rPr>
                <w:rFonts w:ascii="Verdana" w:eastAsia="Verdana" w:hAnsi="Verdana" w:cs="Verdana"/>
                <w:bCs/>
                <w:sz w:val="16"/>
                <w:szCs w:val="16"/>
              </w:rPr>
            </w:pPr>
          </w:p>
        </w:tc>
        <w:tc>
          <w:tcPr>
            <w:tcW w:w="3969" w:type="dxa"/>
          </w:tcPr>
          <w:p w14:paraId="6C67669B" w14:textId="77777777" w:rsidR="004F093A" w:rsidRPr="00856F93" w:rsidRDefault="004F093A" w:rsidP="007120CE">
            <w:pPr>
              <w:widowControl/>
              <w:pBdr>
                <w:top w:val="nil"/>
                <w:left w:val="nil"/>
                <w:bottom w:val="nil"/>
                <w:right w:val="nil"/>
                <w:between w:val="nil"/>
              </w:pBdr>
              <w:ind w:right="142"/>
              <w:jc w:val="both"/>
              <w:rPr>
                <w:rFonts w:ascii="Verdana" w:eastAsia="Verdana" w:hAnsi="Verdana" w:cs="Verdana"/>
                <w:bCs/>
                <w:sz w:val="16"/>
                <w:szCs w:val="16"/>
              </w:rPr>
            </w:pPr>
          </w:p>
        </w:tc>
      </w:tr>
      <w:tr w:rsidR="006107BE" w:rsidRPr="006107BE" w14:paraId="52CE1CBE" w14:textId="77777777" w:rsidTr="00132F23">
        <w:tc>
          <w:tcPr>
            <w:tcW w:w="2369" w:type="dxa"/>
          </w:tcPr>
          <w:p w14:paraId="63DBACEC" w14:textId="77777777" w:rsidR="004F093A" w:rsidRPr="006107BE" w:rsidRDefault="0099207A" w:rsidP="007120CE">
            <w:pPr>
              <w:widowControl/>
              <w:pBdr>
                <w:top w:val="nil"/>
                <w:left w:val="nil"/>
                <w:bottom w:val="nil"/>
                <w:right w:val="nil"/>
                <w:between w:val="nil"/>
              </w:pBdr>
              <w:ind w:left="-11"/>
              <w:jc w:val="both"/>
              <w:rPr>
                <w:rFonts w:ascii="Verdana" w:eastAsia="Verdana" w:hAnsi="Verdana" w:cs="Verdana"/>
                <w:b/>
                <w:sz w:val="16"/>
                <w:szCs w:val="16"/>
              </w:rPr>
            </w:pPr>
            <w:r w:rsidRPr="006107BE">
              <w:rPr>
                <w:rFonts w:ascii="Verdana" w:eastAsia="Verdana" w:hAnsi="Verdana" w:cs="Verdana"/>
                <w:b/>
                <w:sz w:val="16"/>
                <w:szCs w:val="16"/>
              </w:rPr>
              <w:t>Получатель платежа</w:t>
            </w:r>
          </w:p>
        </w:tc>
        <w:tc>
          <w:tcPr>
            <w:tcW w:w="4395" w:type="dxa"/>
          </w:tcPr>
          <w:p w14:paraId="7D85D177" w14:textId="77777777" w:rsidR="004F093A" w:rsidRPr="00856F93" w:rsidRDefault="004F093A" w:rsidP="007120CE">
            <w:pPr>
              <w:widowControl/>
              <w:pBdr>
                <w:top w:val="nil"/>
                <w:left w:val="nil"/>
                <w:bottom w:val="nil"/>
                <w:right w:val="nil"/>
                <w:between w:val="nil"/>
              </w:pBdr>
              <w:jc w:val="both"/>
              <w:rPr>
                <w:rFonts w:ascii="Verdana" w:eastAsia="Verdana" w:hAnsi="Verdana" w:cs="Verdana"/>
                <w:bCs/>
                <w:sz w:val="16"/>
                <w:szCs w:val="16"/>
              </w:rPr>
            </w:pPr>
          </w:p>
        </w:tc>
        <w:tc>
          <w:tcPr>
            <w:tcW w:w="3969" w:type="dxa"/>
          </w:tcPr>
          <w:p w14:paraId="11C1CC7A" w14:textId="77777777" w:rsidR="004F093A" w:rsidRPr="00856F93" w:rsidRDefault="004F093A" w:rsidP="007120CE">
            <w:pPr>
              <w:widowControl/>
              <w:pBdr>
                <w:top w:val="nil"/>
                <w:left w:val="nil"/>
                <w:bottom w:val="nil"/>
                <w:right w:val="nil"/>
                <w:between w:val="nil"/>
              </w:pBdr>
              <w:ind w:right="142"/>
              <w:jc w:val="both"/>
              <w:rPr>
                <w:rFonts w:ascii="Verdana" w:eastAsia="Verdana" w:hAnsi="Verdana" w:cs="Verdana"/>
                <w:bCs/>
                <w:sz w:val="16"/>
                <w:szCs w:val="16"/>
              </w:rPr>
            </w:pPr>
          </w:p>
        </w:tc>
      </w:tr>
      <w:tr w:rsidR="006107BE" w:rsidRPr="006107BE" w14:paraId="5B205699" w14:textId="77777777" w:rsidTr="00132F23">
        <w:tc>
          <w:tcPr>
            <w:tcW w:w="2369" w:type="dxa"/>
          </w:tcPr>
          <w:p w14:paraId="4831763F" w14:textId="77777777" w:rsidR="004F093A" w:rsidRPr="006107BE" w:rsidRDefault="0099207A" w:rsidP="007120CE">
            <w:pPr>
              <w:widowControl/>
              <w:pBdr>
                <w:top w:val="nil"/>
                <w:left w:val="nil"/>
                <w:bottom w:val="nil"/>
                <w:right w:val="nil"/>
                <w:between w:val="nil"/>
              </w:pBdr>
              <w:ind w:left="-11"/>
              <w:jc w:val="both"/>
              <w:rPr>
                <w:rFonts w:ascii="Verdana" w:eastAsia="Verdana" w:hAnsi="Verdana" w:cs="Verdana"/>
                <w:b/>
                <w:sz w:val="16"/>
                <w:szCs w:val="16"/>
              </w:rPr>
            </w:pPr>
            <w:r w:rsidRPr="006107BE">
              <w:rPr>
                <w:rFonts w:ascii="Verdana" w:eastAsia="Verdana" w:hAnsi="Verdana" w:cs="Verdana"/>
                <w:b/>
                <w:sz w:val="16"/>
                <w:szCs w:val="16"/>
              </w:rPr>
              <w:t>БИК</w:t>
            </w:r>
          </w:p>
        </w:tc>
        <w:tc>
          <w:tcPr>
            <w:tcW w:w="4395" w:type="dxa"/>
          </w:tcPr>
          <w:p w14:paraId="2C9224D5" w14:textId="77777777" w:rsidR="004F093A" w:rsidRPr="00856F93" w:rsidRDefault="004F093A" w:rsidP="007120CE">
            <w:pPr>
              <w:widowControl/>
              <w:pBdr>
                <w:top w:val="nil"/>
                <w:left w:val="nil"/>
                <w:bottom w:val="nil"/>
                <w:right w:val="nil"/>
                <w:between w:val="nil"/>
              </w:pBdr>
              <w:jc w:val="both"/>
              <w:rPr>
                <w:rFonts w:ascii="Verdana" w:eastAsia="Verdana" w:hAnsi="Verdana" w:cs="Verdana"/>
                <w:bCs/>
                <w:sz w:val="16"/>
                <w:szCs w:val="16"/>
              </w:rPr>
            </w:pPr>
            <w:bookmarkStart w:id="2" w:name="_GoBack"/>
            <w:bookmarkEnd w:id="2"/>
          </w:p>
        </w:tc>
        <w:tc>
          <w:tcPr>
            <w:tcW w:w="3969" w:type="dxa"/>
          </w:tcPr>
          <w:p w14:paraId="7D9BBFF7" w14:textId="77777777" w:rsidR="004F093A" w:rsidRPr="00856F93" w:rsidRDefault="004F093A" w:rsidP="007120CE">
            <w:pPr>
              <w:widowControl/>
              <w:pBdr>
                <w:top w:val="nil"/>
                <w:left w:val="nil"/>
                <w:bottom w:val="nil"/>
                <w:right w:val="nil"/>
                <w:between w:val="nil"/>
              </w:pBdr>
              <w:ind w:right="142"/>
              <w:jc w:val="both"/>
              <w:rPr>
                <w:rFonts w:ascii="Verdana" w:eastAsia="Verdana" w:hAnsi="Verdana" w:cs="Verdana"/>
                <w:bCs/>
                <w:sz w:val="16"/>
                <w:szCs w:val="16"/>
              </w:rPr>
            </w:pPr>
          </w:p>
        </w:tc>
      </w:tr>
      <w:tr w:rsidR="006107BE" w:rsidRPr="006107BE" w14:paraId="2AE78196" w14:textId="77777777" w:rsidTr="00132F23">
        <w:tc>
          <w:tcPr>
            <w:tcW w:w="2369" w:type="dxa"/>
          </w:tcPr>
          <w:p w14:paraId="02A70CC5" w14:textId="77777777" w:rsidR="004F093A" w:rsidRPr="006107BE" w:rsidRDefault="0099207A" w:rsidP="007120CE">
            <w:pPr>
              <w:widowControl/>
              <w:pBdr>
                <w:top w:val="nil"/>
                <w:left w:val="nil"/>
                <w:bottom w:val="nil"/>
                <w:right w:val="nil"/>
                <w:between w:val="nil"/>
              </w:pBdr>
              <w:ind w:left="-11"/>
              <w:jc w:val="both"/>
              <w:rPr>
                <w:rFonts w:ascii="Verdana" w:eastAsia="Verdana" w:hAnsi="Verdana" w:cs="Verdana"/>
                <w:b/>
                <w:sz w:val="16"/>
                <w:szCs w:val="16"/>
              </w:rPr>
            </w:pPr>
            <w:r w:rsidRPr="006107BE">
              <w:rPr>
                <w:rFonts w:ascii="Verdana" w:eastAsia="Verdana" w:hAnsi="Verdana" w:cs="Verdana"/>
                <w:b/>
                <w:sz w:val="16"/>
                <w:szCs w:val="16"/>
              </w:rPr>
              <w:t>Кор.</w:t>
            </w:r>
            <w:r w:rsidR="007155F4" w:rsidRPr="006107BE">
              <w:rPr>
                <w:rFonts w:ascii="Verdana" w:eastAsia="Verdana" w:hAnsi="Verdana" w:cs="Verdana"/>
                <w:b/>
                <w:sz w:val="16"/>
                <w:szCs w:val="16"/>
              </w:rPr>
              <w:t xml:space="preserve"> </w:t>
            </w:r>
            <w:r w:rsidRPr="006107BE">
              <w:rPr>
                <w:rFonts w:ascii="Verdana" w:eastAsia="Verdana" w:hAnsi="Verdana" w:cs="Verdana"/>
                <w:b/>
                <w:sz w:val="16"/>
                <w:szCs w:val="16"/>
              </w:rPr>
              <w:t>счет</w:t>
            </w:r>
          </w:p>
        </w:tc>
        <w:tc>
          <w:tcPr>
            <w:tcW w:w="4395" w:type="dxa"/>
          </w:tcPr>
          <w:p w14:paraId="5DA1853B" w14:textId="77777777" w:rsidR="004F093A" w:rsidRPr="00856F93" w:rsidRDefault="004F093A" w:rsidP="007120CE">
            <w:pPr>
              <w:widowControl/>
              <w:pBdr>
                <w:top w:val="nil"/>
                <w:left w:val="nil"/>
                <w:bottom w:val="nil"/>
                <w:right w:val="nil"/>
                <w:between w:val="nil"/>
              </w:pBdr>
              <w:jc w:val="both"/>
              <w:rPr>
                <w:rFonts w:ascii="Verdana" w:eastAsia="Verdana" w:hAnsi="Verdana" w:cs="Verdana"/>
                <w:bCs/>
                <w:sz w:val="16"/>
                <w:szCs w:val="16"/>
              </w:rPr>
            </w:pPr>
          </w:p>
        </w:tc>
        <w:tc>
          <w:tcPr>
            <w:tcW w:w="3969" w:type="dxa"/>
          </w:tcPr>
          <w:p w14:paraId="188113F6" w14:textId="77777777" w:rsidR="004F093A" w:rsidRPr="00856F93" w:rsidRDefault="004F093A" w:rsidP="007120CE">
            <w:pPr>
              <w:widowControl/>
              <w:pBdr>
                <w:top w:val="nil"/>
                <w:left w:val="nil"/>
                <w:bottom w:val="nil"/>
                <w:right w:val="nil"/>
                <w:between w:val="nil"/>
              </w:pBdr>
              <w:ind w:right="142"/>
              <w:jc w:val="both"/>
              <w:rPr>
                <w:rFonts w:ascii="Verdana" w:eastAsia="Verdana" w:hAnsi="Verdana" w:cs="Verdana"/>
                <w:bCs/>
                <w:sz w:val="16"/>
                <w:szCs w:val="16"/>
              </w:rPr>
            </w:pPr>
          </w:p>
        </w:tc>
      </w:tr>
      <w:tr w:rsidR="006107BE" w:rsidRPr="006107BE" w14:paraId="4D326C03" w14:textId="77777777" w:rsidTr="00132F23">
        <w:tc>
          <w:tcPr>
            <w:tcW w:w="2369" w:type="dxa"/>
          </w:tcPr>
          <w:p w14:paraId="0E631A55" w14:textId="77777777" w:rsidR="004F093A" w:rsidRPr="006107BE" w:rsidRDefault="0099207A" w:rsidP="007120CE">
            <w:pPr>
              <w:widowControl/>
              <w:pBdr>
                <w:top w:val="nil"/>
                <w:left w:val="nil"/>
                <w:bottom w:val="nil"/>
                <w:right w:val="nil"/>
                <w:between w:val="nil"/>
              </w:pBdr>
              <w:ind w:left="-11"/>
              <w:jc w:val="both"/>
              <w:rPr>
                <w:rFonts w:ascii="Verdana" w:eastAsia="Verdana" w:hAnsi="Verdana" w:cs="Verdana"/>
                <w:b/>
                <w:sz w:val="16"/>
                <w:szCs w:val="16"/>
              </w:rPr>
            </w:pPr>
            <w:r w:rsidRPr="006107BE">
              <w:rPr>
                <w:rFonts w:ascii="Verdana" w:eastAsia="Verdana" w:hAnsi="Verdana" w:cs="Verdana"/>
                <w:b/>
                <w:sz w:val="16"/>
                <w:szCs w:val="16"/>
              </w:rPr>
              <w:t xml:space="preserve">ОКВЭД    /   ОКПО </w:t>
            </w:r>
          </w:p>
        </w:tc>
        <w:tc>
          <w:tcPr>
            <w:tcW w:w="4395" w:type="dxa"/>
          </w:tcPr>
          <w:p w14:paraId="0AF5E342" w14:textId="6EF64C67" w:rsidR="004F093A" w:rsidRPr="00856F93" w:rsidRDefault="00050D13" w:rsidP="007120CE">
            <w:pPr>
              <w:widowControl/>
              <w:pBdr>
                <w:top w:val="nil"/>
                <w:left w:val="nil"/>
                <w:bottom w:val="nil"/>
                <w:right w:val="nil"/>
                <w:between w:val="nil"/>
              </w:pBdr>
              <w:jc w:val="both"/>
              <w:rPr>
                <w:rFonts w:ascii="Verdana" w:eastAsia="Verdana" w:hAnsi="Verdana" w:cs="Verdana"/>
                <w:bCs/>
                <w:sz w:val="16"/>
                <w:szCs w:val="16"/>
              </w:rPr>
            </w:pPr>
            <w:r>
              <w:rPr>
                <w:rFonts w:ascii="Verdana" w:eastAsia="Verdana" w:hAnsi="Verdana" w:cs="Verdana"/>
                <w:bCs/>
                <w:sz w:val="16"/>
                <w:szCs w:val="16"/>
              </w:rPr>
              <w:t>35.14 /</w:t>
            </w:r>
          </w:p>
        </w:tc>
        <w:tc>
          <w:tcPr>
            <w:tcW w:w="3969" w:type="dxa"/>
          </w:tcPr>
          <w:p w14:paraId="161C0D2E" w14:textId="77777777" w:rsidR="004F093A" w:rsidRPr="00856F93" w:rsidRDefault="004F093A" w:rsidP="007120CE">
            <w:pPr>
              <w:widowControl/>
              <w:pBdr>
                <w:top w:val="nil"/>
                <w:left w:val="nil"/>
                <w:bottom w:val="nil"/>
                <w:right w:val="nil"/>
                <w:between w:val="nil"/>
              </w:pBdr>
              <w:ind w:right="142"/>
              <w:jc w:val="both"/>
              <w:rPr>
                <w:rFonts w:ascii="Verdana" w:eastAsia="Verdana" w:hAnsi="Verdana" w:cs="Verdana"/>
                <w:bCs/>
                <w:sz w:val="16"/>
                <w:szCs w:val="16"/>
              </w:rPr>
            </w:pPr>
          </w:p>
        </w:tc>
      </w:tr>
      <w:tr w:rsidR="006107BE" w:rsidRPr="006107BE" w14:paraId="680014FC" w14:textId="77777777" w:rsidTr="00132F23">
        <w:tc>
          <w:tcPr>
            <w:tcW w:w="2369" w:type="dxa"/>
          </w:tcPr>
          <w:p w14:paraId="226681D0" w14:textId="77777777" w:rsidR="004F093A" w:rsidRPr="006107BE" w:rsidRDefault="0099207A" w:rsidP="007120CE">
            <w:pPr>
              <w:widowControl/>
              <w:pBdr>
                <w:top w:val="nil"/>
                <w:left w:val="nil"/>
                <w:bottom w:val="nil"/>
                <w:right w:val="nil"/>
                <w:between w:val="nil"/>
              </w:pBdr>
              <w:ind w:left="-11"/>
              <w:jc w:val="both"/>
              <w:rPr>
                <w:rFonts w:ascii="Verdana" w:eastAsia="Verdana" w:hAnsi="Verdana" w:cs="Verdana"/>
                <w:b/>
                <w:sz w:val="16"/>
                <w:szCs w:val="16"/>
              </w:rPr>
            </w:pPr>
            <w:r w:rsidRPr="006107BE">
              <w:rPr>
                <w:rFonts w:ascii="Verdana" w:eastAsia="Verdana" w:hAnsi="Verdana" w:cs="Verdana"/>
                <w:b/>
                <w:sz w:val="16"/>
                <w:szCs w:val="16"/>
              </w:rPr>
              <w:t>Телефон   / Факс</w:t>
            </w:r>
          </w:p>
        </w:tc>
        <w:tc>
          <w:tcPr>
            <w:tcW w:w="4395" w:type="dxa"/>
          </w:tcPr>
          <w:p w14:paraId="518ED06B" w14:textId="06C5AB21" w:rsidR="004F093A" w:rsidRPr="00856F93" w:rsidRDefault="0099207A" w:rsidP="007120CE">
            <w:pPr>
              <w:widowControl/>
              <w:pBdr>
                <w:top w:val="nil"/>
                <w:left w:val="nil"/>
                <w:bottom w:val="nil"/>
                <w:right w:val="nil"/>
                <w:between w:val="nil"/>
              </w:pBdr>
              <w:jc w:val="both"/>
              <w:rPr>
                <w:rFonts w:ascii="Verdana" w:eastAsia="Verdana" w:hAnsi="Verdana" w:cs="Verdana"/>
                <w:bCs/>
                <w:sz w:val="16"/>
                <w:szCs w:val="16"/>
              </w:rPr>
            </w:pPr>
            <w:r w:rsidRPr="00856F93">
              <w:rPr>
                <w:rFonts w:ascii="Verdana" w:eastAsia="Verdana" w:hAnsi="Verdana" w:cs="Verdana"/>
                <w:bCs/>
                <w:sz w:val="16"/>
                <w:szCs w:val="16"/>
              </w:rPr>
              <w:t>8-800-220-00-09 (бесплатно)</w:t>
            </w:r>
          </w:p>
        </w:tc>
        <w:tc>
          <w:tcPr>
            <w:tcW w:w="3969" w:type="dxa"/>
          </w:tcPr>
          <w:p w14:paraId="6EDE7A20" w14:textId="77777777" w:rsidR="004F093A" w:rsidRPr="00856F93" w:rsidRDefault="004F093A" w:rsidP="007120CE">
            <w:pPr>
              <w:widowControl/>
              <w:pBdr>
                <w:top w:val="nil"/>
                <w:left w:val="nil"/>
                <w:bottom w:val="nil"/>
                <w:right w:val="nil"/>
                <w:between w:val="nil"/>
              </w:pBdr>
              <w:ind w:right="142"/>
              <w:jc w:val="both"/>
              <w:rPr>
                <w:rFonts w:ascii="Verdana" w:eastAsia="Verdana" w:hAnsi="Verdana" w:cs="Verdana"/>
                <w:bCs/>
                <w:sz w:val="16"/>
                <w:szCs w:val="16"/>
              </w:rPr>
            </w:pPr>
          </w:p>
        </w:tc>
      </w:tr>
      <w:tr w:rsidR="006107BE" w:rsidRPr="006107BE" w14:paraId="0E15FF71" w14:textId="77777777" w:rsidTr="00132F23">
        <w:tc>
          <w:tcPr>
            <w:tcW w:w="2369" w:type="dxa"/>
          </w:tcPr>
          <w:p w14:paraId="6631EF05" w14:textId="77777777" w:rsidR="004F093A" w:rsidRPr="006107BE" w:rsidRDefault="0099207A" w:rsidP="007120CE">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
              <w:jc w:val="both"/>
              <w:rPr>
                <w:rFonts w:ascii="Verdana" w:eastAsia="Verdana" w:hAnsi="Verdana" w:cs="Verdana"/>
                <w:b/>
                <w:sz w:val="16"/>
                <w:szCs w:val="16"/>
              </w:rPr>
            </w:pPr>
            <w:r w:rsidRPr="006107BE">
              <w:rPr>
                <w:rFonts w:ascii="Verdana" w:eastAsia="Verdana" w:hAnsi="Verdana" w:cs="Verdana"/>
                <w:b/>
                <w:sz w:val="16"/>
                <w:szCs w:val="16"/>
              </w:rPr>
              <w:t>Личный кабинет клиента</w:t>
            </w:r>
          </w:p>
        </w:tc>
        <w:tc>
          <w:tcPr>
            <w:tcW w:w="4395" w:type="dxa"/>
          </w:tcPr>
          <w:p w14:paraId="24AB8D1A" w14:textId="4A9F1841" w:rsidR="004F093A" w:rsidRPr="00856F93" w:rsidRDefault="00E92846" w:rsidP="007120CE">
            <w:pPr>
              <w:widowControl/>
              <w:pBdr>
                <w:top w:val="nil"/>
                <w:left w:val="nil"/>
                <w:bottom w:val="nil"/>
                <w:right w:val="nil"/>
                <w:between w:val="nil"/>
              </w:pBdr>
              <w:jc w:val="both"/>
              <w:rPr>
                <w:rFonts w:ascii="Verdana" w:eastAsia="Verdana" w:hAnsi="Verdana" w:cs="Verdana"/>
                <w:bCs/>
                <w:sz w:val="16"/>
                <w:szCs w:val="16"/>
              </w:rPr>
            </w:pPr>
            <w:r w:rsidRPr="00856F93">
              <w:rPr>
                <w:rFonts w:ascii="Verdana" w:eastAsia="Verdana" w:hAnsi="Verdana" w:cs="Verdana"/>
                <w:bCs/>
                <w:sz w:val="16"/>
                <w:szCs w:val="16"/>
              </w:rPr>
              <w:t>lkk.noviten.ru</w:t>
            </w:r>
          </w:p>
        </w:tc>
        <w:tc>
          <w:tcPr>
            <w:tcW w:w="3969" w:type="dxa"/>
          </w:tcPr>
          <w:p w14:paraId="6450E2B4" w14:textId="77777777" w:rsidR="004F093A" w:rsidRPr="00856F93" w:rsidRDefault="004F093A" w:rsidP="007120CE">
            <w:pPr>
              <w:widowControl/>
              <w:pBdr>
                <w:top w:val="nil"/>
                <w:left w:val="nil"/>
                <w:bottom w:val="nil"/>
                <w:right w:val="nil"/>
                <w:between w:val="nil"/>
              </w:pBdr>
              <w:ind w:right="142"/>
              <w:jc w:val="both"/>
              <w:rPr>
                <w:rFonts w:ascii="Verdana" w:eastAsia="Verdana" w:hAnsi="Verdana" w:cs="Verdana"/>
                <w:bCs/>
                <w:sz w:val="16"/>
                <w:szCs w:val="16"/>
              </w:rPr>
            </w:pPr>
          </w:p>
        </w:tc>
      </w:tr>
      <w:tr w:rsidR="006107BE" w:rsidRPr="006107BE" w14:paraId="0A3A2789" w14:textId="77777777" w:rsidTr="00132F23">
        <w:tc>
          <w:tcPr>
            <w:tcW w:w="2369" w:type="dxa"/>
          </w:tcPr>
          <w:p w14:paraId="7CF542AD" w14:textId="77777777" w:rsidR="004F093A" w:rsidRPr="006107BE" w:rsidRDefault="0099207A" w:rsidP="007120CE">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
              <w:jc w:val="both"/>
              <w:rPr>
                <w:rFonts w:ascii="Verdana" w:eastAsia="Verdana" w:hAnsi="Verdana" w:cs="Verdana"/>
                <w:b/>
                <w:sz w:val="16"/>
                <w:szCs w:val="16"/>
              </w:rPr>
            </w:pPr>
            <w:r w:rsidRPr="006107BE">
              <w:rPr>
                <w:rFonts w:ascii="Verdana" w:eastAsia="Verdana" w:hAnsi="Verdana" w:cs="Verdana"/>
                <w:b/>
                <w:sz w:val="16"/>
                <w:szCs w:val="16"/>
              </w:rPr>
              <w:t>Сайт</w:t>
            </w:r>
          </w:p>
        </w:tc>
        <w:tc>
          <w:tcPr>
            <w:tcW w:w="4395" w:type="dxa"/>
          </w:tcPr>
          <w:p w14:paraId="680BE2A1" w14:textId="69736488" w:rsidR="004F093A" w:rsidRPr="00856F93" w:rsidRDefault="00E92846" w:rsidP="007120CE">
            <w:pPr>
              <w:widowControl/>
              <w:pBdr>
                <w:top w:val="nil"/>
                <w:left w:val="nil"/>
                <w:bottom w:val="nil"/>
                <w:right w:val="nil"/>
                <w:between w:val="nil"/>
              </w:pBdr>
              <w:jc w:val="both"/>
              <w:rPr>
                <w:rFonts w:ascii="Verdana" w:eastAsia="Verdana" w:hAnsi="Verdana" w:cs="Verdana"/>
                <w:bCs/>
                <w:sz w:val="16"/>
                <w:szCs w:val="16"/>
              </w:rPr>
            </w:pPr>
            <w:r w:rsidRPr="00856F93">
              <w:rPr>
                <w:rFonts w:ascii="Verdana" w:eastAsia="Verdana" w:hAnsi="Verdana" w:cs="Verdana"/>
                <w:bCs/>
                <w:sz w:val="16"/>
                <w:szCs w:val="16"/>
              </w:rPr>
              <w:t>www.noviten.ru</w:t>
            </w:r>
          </w:p>
        </w:tc>
        <w:tc>
          <w:tcPr>
            <w:tcW w:w="3969" w:type="dxa"/>
          </w:tcPr>
          <w:p w14:paraId="2B021707" w14:textId="77777777" w:rsidR="004F093A" w:rsidRPr="00856F93" w:rsidRDefault="004F093A" w:rsidP="007120CE">
            <w:pPr>
              <w:widowControl/>
              <w:pBdr>
                <w:top w:val="nil"/>
                <w:left w:val="nil"/>
                <w:bottom w:val="nil"/>
                <w:right w:val="nil"/>
                <w:between w:val="nil"/>
              </w:pBdr>
              <w:ind w:right="142"/>
              <w:jc w:val="both"/>
              <w:rPr>
                <w:rFonts w:ascii="Verdana" w:eastAsia="Verdana" w:hAnsi="Verdana" w:cs="Verdana"/>
                <w:bCs/>
                <w:sz w:val="16"/>
                <w:szCs w:val="16"/>
              </w:rPr>
            </w:pPr>
          </w:p>
        </w:tc>
      </w:tr>
      <w:tr w:rsidR="006107BE" w:rsidRPr="006107BE" w14:paraId="5E1D29E1" w14:textId="77777777" w:rsidTr="00132F23">
        <w:tc>
          <w:tcPr>
            <w:tcW w:w="2369" w:type="dxa"/>
          </w:tcPr>
          <w:p w14:paraId="740B6AE3" w14:textId="77777777" w:rsidR="004F093A" w:rsidRPr="006107BE" w:rsidRDefault="0099207A" w:rsidP="007120CE">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
              <w:jc w:val="both"/>
              <w:rPr>
                <w:rFonts w:ascii="Verdana" w:eastAsia="Verdana" w:hAnsi="Verdana" w:cs="Verdana"/>
                <w:b/>
                <w:sz w:val="16"/>
                <w:szCs w:val="16"/>
              </w:rPr>
            </w:pPr>
            <w:r w:rsidRPr="006107BE">
              <w:rPr>
                <w:rFonts w:ascii="Verdana" w:eastAsia="Verdana" w:hAnsi="Verdana" w:cs="Verdana"/>
                <w:b/>
                <w:sz w:val="16"/>
                <w:szCs w:val="16"/>
              </w:rPr>
              <w:t>Моб. телефон для отправки/получения SMS-сообщений</w:t>
            </w:r>
          </w:p>
        </w:tc>
        <w:tc>
          <w:tcPr>
            <w:tcW w:w="4395" w:type="dxa"/>
          </w:tcPr>
          <w:p w14:paraId="7510888A" w14:textId="77777777" w:rsidR="004F093A" w:rsidRPr="00856F93" w:rsidRDefault="004F093A" w:rsidP="007120CE">
            <w:pPr>
              <w:widowControl/>
              <w:pBdr>
                <w:top w:val="nil"/>
                <w:left w:val="nil"/>
                <w:bottom w:val="nil"/>
                <w:right w:val="nil"/>
                <w:between w:val="nil"/>
              </w:pBdr>
              <w:jc w:val="both"/>
              <w:rPr>
                <w:rFonts w:ascii="Verdana" w:eastAsia="Verdana" w:hAnsi="Verdana" w:cs="Verdana"/>
                <w:bCs/>
                <w:sz w:val="16"/>
                <w:szCs w:val="16"/>
              </w:rPr>
            </w:pPr>
          </w:p>
          <w:p w14:paraId="1652FC90" w14:textId="0CAFC239" w:rsidR="004F093A" w:rsidRPr="00856F93" w:rsidRDefault="00E92846" w:rsidP="007120CE">
            <w:pPr>
              <w:widowControl/>
              <w:pBdr>
                <w:top w:val="nil"/>
                <w:left w:val="nil"/>
                <w:bottom w:val="nil"/>
                <w:right w:val="nil"/>
                <w:between w:val="nil"/>
              </w:pBdr>
              <w:jc w:val="both"/>
              <w:rPr>
                <w:rFonts w:ascii="Verdana" w:eastAsia="Verdana" w:hAnsi="Verdana" w:cs="Verdana"/>
                <w:bCs/>
                <w:sz w:val="16"/>
                <w:szCs w:val="16"/>
              </w:rPr>
            </w:pPr>
            <w:r w:rsidRPr="00856F93">
              <w:rPr>
                <w:rFonts w:ascii="Verdana" w:eastAsia="Verdana" w:hAnsi="Verdana" w:cs="Verdana"/>
                <w:bCs/>
                <w:sz w:val="16"/>
                <w:szCs w:val="16"/>
              </w:rPr>
              <w:t>8-800-220-000-9</w:t>
            </w:r>
          </w:p>
        </w:tc>
        <w:tc>
          <w:tcPr>
            <w:tcW w:w="3969" w:type="dxa"/>
          </w:tcPr>
          <w:p w14:paraId="08AFDF7B" w14:textId="77777777" w:rsidR="004F093A" w:rsidRPr="00856F93" w:rsidRDefault="004F093A" w:rsidP="007120CE">
            <w:pPr>
              <w:widowControl/>
              <w:pBdr>
                <w:top w:val="nil"/>
                <w:left w:val="nil"/>
                <w:bottom w:val="nil"/>
                <w:right w:val="nil"/>
                <w:between w:val="nil"/>
              </w:pBdr>
              <w:ind w:right="142"/>
              <w:jc w:val="both"/>
              <w:rPr>
                <w:rFonts w:ascii="Verdana" w:eastAsia="Verdana" w:hAnsi="Verdana" w:cs="Verdana"/>
                <w:bCs/>
                <w:sz w:val="16"/>
                <w:szCs w:val="16"/>
              </w:rPr>
            </w:pPr>
          </w:p>
        </w:tc>
      </w:tr>
      <w:tr w:rsidR="006107BE" w:rsidRPr="006107BE" w14:paraId="6348246A" w14:textId="77777777" w:rsidTr="00132F23">
        <w:tc>
          <w:tcPr>
            <w:tcW w:w="2369" w:type="dxa"/>
          </w:tcPr>
          <w:p w14:paraId="1FDC7F6C" w14:textId="77777777" w:rsidR="004F093A" w:rsidRPr="006107BE" w:rsidRDefault="0099207A" w:rsidP="007120CE">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
              <w:jc w:val="both"/>
              <w:rPr>
                <w:rFonts w:ascii="Verdana" w:eastAsia="Verdana" w:hAnsi="Verdana" w:cs="Verdana"/>
                <w:b/>
                <w:sz w:val="16"/>
                <w:szCs w:val="16"/>
              </w:rPr>
            </w:pPr>
            <w:r w:rsidRPr="006107BE">
              <w:rPr>
                <w:rFonts w:ascii="Verdana" w:eastAsia="Verdana" w:hAnsi="Verdana" w:cs="Verdana"/>
                <w:b/>
                <w:sz w:val="16"/>
                <w:szCs w:val="16"/>
              </w:rPr>
              <w:t>Электронный документооборот</w:t>
            </w:r>
          </w:p>
        </w:tc>
        <w:tc>
          <w:tcPr>
            <w:tcW w:w="4395" w:type="dxa"/>
          </w:tcPr>
          <w:p w14:paraId="69110E2D" w14:textId="77777777" w:rsidR="004F093A" w:rsidRPr="00856F93" w:rsidRDefault="0099207A" w:rsidP="007120CE">
            <w:pPr>
              <w:widowControl/>
              <w:pBdr>
                <w:top w:val="nil"/>
                <w:left w:val="nil"/>
                <w:bottom w:val="nil"/>
                <w:right w:val="nil"/>
                <w:between w:val="nil"/>
              </w:pBdr>
              <w:jc w:val="both"/>
              <w:rPr>
                <w:rFonts w:ascii="Verdana" w:eastAsia="Verdana" w:hAnsi="Verdana" w:cs="Verdana"/>
                <w:bCs/>
                <w:sz w:val="16"/>
                <w:szCs w:val="16"/>
              </w:rPr>
            </w:pPr>
            <w:r w:rsidRPr="00856F93">
              <w:rPr>
                <w:rFonts w:ascii="Verdana" w:eastAsia="Verdana" w:hAnsi="Verdana" w:cs="Verdana"/>
                <w:bCs/>
                <w:sz w:val="16"/>
                <w:szCs w:val="16"/>
              </w:rPr>
              <w:t>http://sbis.ru/edo</w:t>
            </w:r>
          </w:p>
        </w:tc>
        <w:tc>
          <w:tcPr>
            <w:tcW w:w="3969" w:type="dxa"/>
          </w:tcPr>
          <w:p w14:paraId="4E59BA2D" w14:textId="77777777" w:rsidR="004F093A" w:rsidRPr="00856F93" w:rsidRDefault="004F093A" w:rsidP="007120CE">
            <w:pPr>
              <w:widowControl/>
              <w:pBdr>
                <w:top w:val="nil"/>
                <w:left w:val="nil"/>
                <w:bottom w:val="nil"/>
                <w:right w:val="nil"/>
                <w:between w:val="nil"/>
              </w:pBdr>
              <w:ind w:right="142"/>
              <w:jc w:val="both"/>
              <w:rPr>
                <w:rFonts w:ascii="Verdana" w:eastAsia="Verdana" w:hAnsi="Verdana" w:cs="Verdana"/>
                <w:bCs/>
                <w:sz w:val="16"/>
                <w:szCs w:val="16"/>
              </w:rPr>
            </w:pPr>
          </w:p>
        </w:tc>
      </w:tr>
      <w:tr w:rsidR="006107BE" w:rsidRPr="006107BE" w14:paraId="16D7487A" w14:textId="77777777" w:rsidTr="00132F23">
        <w:tc>
          <w:tcPr>
            <w:tcW w:w="2369" w:type="dxa"/>
          </w:tcPr>
          <w:p w14:paraId="61A9EF11" w14:textId="77777777" w:rsidR="004F093A" w:rsidRPr="006107BE" w:rsidRDefault="0099207A" w:rsidP="007120CE">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
              <w:jc w:val="both"/>
              <w:rPr>
                <w:rFonts w:ascii="Verdana" w:eastAsia="Verdana" w:hAnsi="Verdana" w:cs="Verdana"/>
                <w:b/>
                <w:sz w:val="16"/>
                <w:szCs w:val="16"/>
              </w:rPr>
            </w:pPr>
            <w:r w:rsidRPr="006107BE">
              <w:rPr>
                <w:rFonts w:ascii="Verdana" w:eastAsia="Verdana" w:hAnsi="Verdana" w:cs="Verdana"/>
                <w:b/>
                <w:sz w:val="16"/>
                <w:szCs w:val="16"/>
              </w:rPr>
              <w:t xml:space="preserve">Е-mail </w:t>
            </w:r>
          </w:p>
        </w:tc>
        <w:tc>
          <w:tcPr>
            <w:tcW w:w="4395" w:type="dxa"/>
          </w:tcPr>
          <w:p w14:paraId="045BFF0F" w14:textId="002D4D82" w:rsidR="004F093A" w:rsidRDefault="00F8351E" w:rsidP="007120CE">
            <w:pPr>
              <w:widowControl/>
              <w:pBdr>
                <w:top w:val="nil"/>
                <w:left w:val="nil"/>
                <w:bottom w:val="nil"/>
                <w:right w:val="nil"/>
                <w:between w:val="nil"/>
              </w:pBdr>
              <w:jc w:val="both"/>
              <w:rPr>
                <w:rFonts w:ascii="Verdana" w:eastAsia="Verdana" w:hAnsi="Verdana" w:cs="Verdana"/>
                <w:bCs/>
                <w:sz w:val="16"/>
                <w:szCs w:val="16"/>
              </w:rPr>
            </w:pPr>
            <w:hyperlink r:id="rId14" w:history="1">
              <w:r w:rsidR="00856F93" w:rsidRPr="00533D4A">
                <w:rPr>
                  <w:rStyle w:val="a8"/>
                  <w:rFonts w:ascii="Verdana" w:eastAsia="Verdana" w:hAnsi="Verdana" w:cs="Verdana"/>
                  <w:bCs/>
                  <w:sz w:val="16"/>
                  <w:szCs w:val="16"/>
                  <w:lang w:val="en-US"/>
                </w:rPr>
                <w:t>i</w:t>
              </w:r>
              <w:r w:rsidR="00856F93" w:rsidRPr="00533D4A">
                <w:rPr>
                  <w:rStyle w:val="a8"/>
                  <w:rFonts w:ascii="Verdana" w:eastAsia="Verdana" w:hAnsi="Verdana" w:cs="Verdana"/>
                  <w:bCs/>
                  <w:sz w:val="16"/>
                  <w:szCs w:val="16"/>
                </w:rPr>
                <w:t>nfo@noviten.ru</w:t>
              </w:r>
            </w:hyperlink>
          </w:p>
          <w:p w14:paraId="4F4542FB" w14:textId="73AEE26C" w:rsidR="00856F93" w:rsidRPr="00856F93" w:rsidRDefault="00856F93" w:rsidP="007120CE">
            <w:pPr>
              <w:widowControl/>
              <w:pBdr>
                <w:top w:val="nil"/>
                <w:left w:val="nil"/>
                <w:bottom w:val="nil"/>
                <w:right w:val="nil"/>
                <w:between w:val="nil"/>
              </w:pBdr>
              <w:jc w:val="both"/>
              <w:rPr>
                <w:rFonts w:ascii="Verdana" w:eastAsia="Verdana" w:hAnsi="Verdana" w:cs="Verdana"/>
                <w:bCs/>
                <w:sz w:val="16"/>
                <w:szCs w:val="16"/>
              </w:rPr>
            </w:pPr>
          </w:p>
        </w:tc>
        <w:tc>
          <w:tcPr>
            <w:tcW w:w="3969" w:type="dxa"/>
          </w:tcPr>
          <w:p w14:paraId="2F276EED" w14:textId="77777777" w:rsidR="004F093A" w:rsidRPr="00856F93" w:rsidRDefault="004F093A" w:rsidP="007120CE">
            <w:pPr>
              <w:widowControl/>
              <w:pBdr>
                <w:top w:val="nil"/>
                <w:left w:val="nil"/>
                <w:bottom w:val="nil"/>
                <w:right w:val="nil"/>
                <w:between w:val="nil"/>
              </w:pBdr>
              <w:ind w:right="142"/>
              <w:jc w:val="both"/>
              <w:rPr>
                <w:rFonts w:ascii="Verdana" w:eastAsia="Verdana" w:hAnsi="Verdana" w:cs="Verdana"/>
                <w:bCs/>
                <w:sz w:val="16"/>
                <w:szCs w:val="16"/>
              </w:rPr>
            </w:pPr>
          </w:p>
        </w:tc>
      </w:tr>
    </w:tbl>
    <w:p w14:paraId="5C0423A5" w14:textId="77777777" w:rsidR="002A54C7" w:rsidRPr="006107BE" w:rsidRDefault="002A54C7" w:rsidP="007120CE">
      <w:pPr>
        <w:widowControl/>
        <w:pBdr>
          <w:top w:val="nil"/>
          <w:left w:val="nil"/>
          <w:bottom w:val="nil"/>
          <w:right w:val="nil"/>
          <w:between w:val="nil"/>
        </w:pBdr>
        <w:ind w:right="142"/>
        <w:jc w:val="both"/>
        <w:rPr>
          <w:rFonts w:ascii="Verdana" w:eastAsia="Verdana" w:hAnsi="Verdana" w:cs="Verdana"/>
          <w:b/>
          <w:sz w:val="16"/>
          <w:szCs w:val="16"/>
        </w:rPr>
      </w:pPr>
    </w:p>
    <w:p w14:paraId="25D85B0B" w14:textId="77777777" w:rsidR="004F093A" w:rsidRPr="006107BE" w:rsidRDefault="0099207A" w:rsidP="007120CE">
      <w:pPr>
        <w:widowControl/>
        <w:pBdr>
          <w:top w:val="nil"/>
          <w:left w:val="nil"/>
          <w:bottom w:val="nil"/>
          <w:right w:val="nil"/>
          <w:between w:val="nil"/>
        </w:pBdr>
        <w:ind w:right="142"/>
        <w:jc w:val="both"/>
        <w:rPr>
          <w:rFonts w:ascii="Verdana" w:eastAsia="Verdana" w:hAnsi="Verdana" w:cs="Verdana"/>
          <w:b/>
          <w:sz w:val="16"/>
          <w:szCs w:val="16"/>
        </w:rPr>
      </w:pPr>
      <w:r w:rsidRPr="006107BE">
        <w:rPr>
          <w:rFonts w:ascii="Verdana" w:eastAsia="Verdana" w:hAnsi="Verdana" w:cs="Verdana"/>
          <w:b/>
          <w:sz w:val="16"/>
          <w:szCs w:val="16"/>
        </w:rPr>
        <w:t xml:space="preserve">Телефон </w:t>
      </w:r>
      <w:r w:rsidR="0063028A" w:rsidRPr="006107BE">
        <w:rPr>
          <w:rFonts w:ascii="Verdana" w:eastAsia="Verdana" w:hAnsi="Verdana" w:cs="Verdana"/>
          <w:b/>
          <w:sz w:val="16"/>
          <w:szCs w:val="16"/>
        </w:rPr>
        <w:t>ЕДДС _</w:t>
      </w:r>
      <w:r w:rsidRPr="006107BE">
        <w:rPr>
          <w:rFonts w:ascii="Verdana" w:eastAsia="Verdana" w:hAnsi="Verdana" w:cs="Verdana"/>
          <w:b/>
          <w:sz w:val="16"/>
          <w:szCs w:val="16"/>
        </w:rPr>
        <w:t>___________________</w:t>
      </w:r>
    </w:p>
    <w:p w14:paraId="78297043" w14:textId="77777777" w:rsidR="006C5CDD" w:rsidRPr="006107BE" w:rsidRDefault="006C5CDD" w:rsidP="007120CE">
      <w:pPr>
        <w:widowControl/>
        <w:pBdr>
          <w:top w:val="nil"/>
          <w:left w:val="nil"/>
          <w:bottom w:val="nil"/>
          <w:right w:val="nil"/>
          <w:between w:val="nil"/>
        </w:pBdr>
        <w:ind w:right="142"/>
        <w:jc w:val="center"/>
        <w:rPr>
          <w:rFonts w:ascii="Verdana" w:eastAsia="Verdana" w:hAnsi="Verdana" w:cs="Verdana"/>
          <w:b/>
          <w:sz w:val="16"/>
          <w:szCs w:val="16"/>
        </w:rPr>
      </w:pPr>
    </w:p>
    <w:p w14:paraId="68C4AE2D" w14:textId="77777777" w:rsidR="004F093A" w:rsidRPr="006107BE" w:rsidRDefault="0099207A" w:rsidP="007120CE">
      <w:pPr>
        <w:widowControl/>
        <w:pBdr>
          <w:top w:val="nil"/>
          <w:left w:val="nil"/>
          <w:bottom w:val="nil"/>
          <w:right w:val="nil"/>
          <w:between w:val="nil"/>
        </w:pBdr>
        <w:ind w:right="142"/>
        <w:jc w:val="center"/>
        <w:rPr>
          <w:rFonts w:ascii="Verdana" w:eastAsia="Verdana" w:hAnsi="Verdana" w:cs="Verdana"/>
          <w:b/>
          <w:sz w:val="16"/>
          <w:szCs w:val="16"/>
        </w:rPr>
      </w:pPr>
      <w:r w:rsidRPr="006107BE">
        <w:rPr>
          <w:rFonts w:ascii="Verdana" w:eastAsia="Verdana" w:hAnsi="Verdana" w:cs="Verdana"/>
          <w:b/>
          <w:sz w:val="16"/>
          <w:szCs w:val="16"/>
        </w:rPr>
        <w:t>ПОДПИСИ СТОРОН</w:t>
      </w:r>
    </w:p>
    <w:tbl>
      <w:tblPr>
        <w:tblStyle w:val="af8"/>
        <w:tblW w:w="1073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88"/>
        <w:gridCol w:w="5245"/>
      </w:tblGrid>
      <w:tr w:rsidR="006107BE" w:rsidRPr="006107BE" w14:paraId="45336BCE" w14:textId="77777777" w:rsidTr="00D82AB0">
        <w:trPr>
          <w:trHeight w:val="1132"/>
        </w:trPr>
        <w:tc>
          <w:tcPr>
            <w:tcW w:w="5488" w:type="dxa"/>
          </w:tcPr>
          <w:p w14:paraId="5C5AEDA8" w14:textId="77777777" w:rsidR="004F093A" w:rsidRPr="006107BE" w:rsidRDefault="0099207A" w:rsidP="007120CE">
            <w:pPr>
              <w:pStyle w:val="6"/>
              <w:ind w:right="142"/>
              <w:jc w:val="both"/>
              <w:rPr>
                <w:rFonts w:ascii="Verdana" w:eastAsia="Verdana" w:hAnsi="Verdana" w:cs="Verdana"/>
                <w:sz w:val="16"/>
                <w:szCs w:val="16"/>
              </w:rPr>
            </w:pPr>
            <w:r w:rsidRPr="006107BE">
              <w:rPr>
                <w:rFonts w:ascii="Verdana" w:eastAsia="Verdana" w:hAnsi="Verdana" w:cs="Verdana"/>
                <w:sz w:val="16"/>
                <w:szCs w:val="16"/>
              </w:rPr>
              <w:t xml:space="preserve">ГАРАНТИРУЮЩИЙ ПОСТАВЩИК                                        </w:t>
            </w:r>
          </w:p>
          <w:p w14:paraId="275C22CB" w14:textId="77777777" w:rsidR="004F093A" w:rsidRPr="006107BE" w:rsidRDefault="0099207A" w:rsidP="007120CE">
            <w:pPr>
              <w:ind w:right="142"/>
              <w:jc w:val="both"/>
              <w:rPr>
                <w:rFonts w:ascii="Verdana" w:eastAsia="Verdana" w:hAnsi="Verdana" w:cs="Verdana"/>
                <w:sz w:val="16"/>
                <w:szCs w:val="16"/>
              </w:rPr>
            </w:pPr>
            <w:r w:rsidRPr="006107BE">
              <w:rPr>
                <w:rFonts w:ascii="Verdana" w:eastAsia="Verdana" w:hAnsi="Verdana" w:cs="Verdana"/>
                <w:sz w:val="16"/>
                <w:szCs w:val="16"/>
              </w:rPr>
              <w:t>_________________ (____________________________)</w:t>
            </w:r>
          </w:p>
          <w:p w14:paraId="14AF9AA5" w14:textId="77777777" w:rsidR="004F093A" w:rsidRPr="006107BE" w:rsidRDefault="0099207A" w:rsidP="007120CE">
            <w:pPr>
              <w:ind w:right="142"/>
              <w:jc w:val="both"/>
              <w:rPr>
                <w:rFonts w:ascii="Verdana" w:eastAsia="Verdana" w:hAnsi="Verdana" w:cs="Verdana"/>
                <w:sz w:val="16"/>
                <w:szCs w:val="16"/>
              </w:rPr>
            </w:pPr>
            <w:r w:rsidRPr="006107BE">
              <w:rPr>
                <w:rFonts w:ascii="Verdana" w:eastAsia="Verdana" w:hAnsi="Verdana" w:cs="Verdana"/>
                <w:sz w:val="16"/>
                <w:szCs w:val="16"/>
              </w:rPr>
              <w:t xml:space="preserve"> м.п.      Подпись                             Ф.И.О.</w:t>
            </w:r>
          </w:p>
        </w:tc>
        <w:tc>
          <w:tcPr>
            <w:tcW w:w="5245" w:type="dxa"/>
          </w:tcPr>
          <w:p w14:paraId="2FCC57B3" w14:textId="77777777" w:rsidR="004F093A" w:rsidRPr="006107BE" w:rsidRDefault="0099207A" w:rsidP="007120CE">
            <w:pPr>
              <w:pStyle w:val="6"/>
              <w:ind w:right="142"/>
              <w:jc w:val="both"/>
              <w:rPr>
                <w:rFonts w:ascii="Verdana" w:eastAsia="Verdana" w:hAnsi="Verdana" w:cs="Verdana"/>
                <w:sz w:val="16"/>
                <w:szCs w:val="16"/>
              </w:rPr>
            </w:pPr>
            <w:r w:rsidRPr="006107BE">
              <w:rPr>
                <w:rFonts w:ascii="Verdana" w:eastAsia="Verdana" w:hAnsi="Verdana" w:cs="Verdana"/>
                <w:sz w:val="16"/>
                <w:szCs w:val="16"/>
              </w:rPr>
              <w:t>ПОТРЕБИТЕЛЬ</w:t>
            </w:r>
          </w:p>
          <w:p w14:paraId="4D4D4ADD" w14:textId="77777777" w:rsidR="004F093A" w:rsidRPr="006107BE" w:rsidRDefault="0099207A" w:rsidP="007120CE">
            <w:pPr>
              <w:ind w:right="142"/>
              <w:jc w:val="both"/>
              <w:rPr>
                <w:rFonts w:ascii="Verdana" w:eastAsia="Verdana" w:hAnsi="Verdana" w:cs="Verdana"/>
                <w:sz w:val="16"/>
                <w:szCs w:val="16"/>
              </w:rPr>
            </w:pPr>
            <w:r w:rsidRPr="006107BE">
              <w:rPr>
                <w:rFonts w:ascii="Verdana" w:eastAsia="Verdana" w:hAnsi="Verdana" w:cs="Verdana"/>
                <w:sz w:val="16"/>
                <w:szCs w:val="16"/>
              </w:rPr>
              <w:t>_________________ (___________________________)</w:t>
            </w:r>
          </w:p>
          <w:p w14:paraId="293DDC26" w14:textId="77777777" w:rsidR="004F093A" w:rsidRPr="006107BE" w:rsidRDefault="0099207A" w:rsidP="007120CE">
            <w:pPr>
              <w:ind w:right="142"/>
              <w:jc w:val="both"/>
              <w:rPr>
                <w:rFonts w:ascii="Verdana" w:eastAsia="Verdana" w:hAnsi="Verdana" w:cs="Verdana"/>
                <w:sz w:val="16"/>
                <w:szCs w:val="16"/>
              </w:rPr>
            </w:pPr>
            <w:r w:rsidRPr="006107BE">
              <w:rPr>
                <w:rFonts w:ascii="Verdana" w:eastAsia="Verdana" w:hAnsi="Verdana" w:cs="Verdana"/>
                <w:sz w:val="16"/>
                <w:szCs w:val="16"/>
              </w:rPr>
              <w:t>м.п.        Подпись                             Ф.И.О.</w:t>
            </w:r>
          </w:p>
        </w:tc>
      </w:tr>
    </w:tbl>
    <w:p w14:paraId="60BB9B0C" w14:textId="77777777" w:rsidR="004F093A" w:rsidRPr="006107BE" w:rsidRDefault="004F093A" w:rsidP="007120CE">
      <w:pPr>
        <w:tabs>
          <w:tab w:val="left" w:pos="2580"/>
        </w:tabs>
        <w:rPr>
          <w:rFonts w:ascii="Verdana" w:eastAsia="Verdana" w:hAnsi="Verdana" w:cs="Verdana"/>
          <w:sz w:val="16"/>
          <w:szCs w:val="16"/>
        </w:rPr>
      </w:pPr>
    </w:p>
    <w:sectPr w:rsidR="004F093A" w:rsidRPr="006107BE" w:rsidSect="00A063A1">
      <w:footerReference w:type="default" r:id="rId15"/>
      <w:pgSz w:w="11909" w:h="16834"/>
      <w:pgMar w:top="425" w:right="510" w:bottom="284" w:left="510" w:header="720" w:footer="352"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C91F3A" w14:textId="77777777" w:rsidR="00F8351E" w:rsidRDefault="00F8351E">
      <w:r>
        <w:separator/>
      </w:r>
    </w:p>
  </w:endnote>
  <w:endnote w:type="continuationSeparator" w:id="0">
    <w:p w14:paraId="67285FD9" w14:textId="77777777" w:rsidR="00F8351E" w:rsidRDefault="00F83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4FD7A" w14:textId="1039D21E" w:rsidR="005D1E82" w:rsidRDefault="005D1E82">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separate"/>
    </w:r>
    <w:r w:rsidR="00050D13">
      <w:rPr>
        <w:noProof/>
        <w:color w:val="000000"/>
      </w:rPr>
      <w:t>11</w:t>
    </w:r>
    <w:r>
      <w:rPr>
        <w:color w:val="000000"/>
      </w:rPr>
      <w:fldChar w:fldCharType="end"/>
    </w:r>
    <w:r>
      <w:rPr>
        <w:noProof/>
      </w:rPr>
      <w:drawing>
        <wp:anchor distT="0" distB="0" distL="114300" distR="114300" simplePos="0" relativeHeight="251660288" behindDoc="0" locked="0" layoutInCell="1" allowOverlap="1" wp14:anchorId="36784FFD" wp14:editId="40A17FBE">
          <wp:simplePos x="0" y="0"/>
          <wp:positionH relativeFrom="column">
            <wp:posOffset>1</wp:posOffset>
          </wp:positionH>
          <wp:positionV relativeFrom="paragraph">
            <wp:posOffset>60960</wp:posOffset>
          </wp:positionV>
          <wp:extent cx="2270125" cy="299720"/>
          <wp:effectExtent l="0" t="0" r="0" b="0"/>
          <wp:wrapNone/>
          <wp:docPr id="6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270125" cy="299720"/>
                  </a:xfrm>
                  <a:prstGeom prst="rect">
                    <a:avLst/>
                  </a:prstGeom>
                  <a:ln/>
                </pic:spPr>
              </pic:pic>
            </a:graphicData>
          </a:graphic>
        </wp:anchor>
      </w:drawing>
    </w:r>
    <w:r>
      <w:rPr>
        <w:noProof/>
      </w:rPr>
      <w:drawing>
        <wp:anchor distT="0" distB="0" distL="114300" distR="114300" simplePos="0" relativeHeight="251661312" behindDoc="0" locked="0" layoutInCell="1" allowOverlap="1" wp14:anchorId="0EAE65E8" wp14:editId="53882C81">
          <wp:simplePos x="0" y="0"/>
          <wp:positionH relativeFrom="column">
            <wp:posOffset>8750700</wp:posOffset>
          </wp:positionH>
          <wp:positionV relativeFrom="paragraph">
            <wp:posOffset>45300</wp:posOffset>
          </wp:positionV>
          <wp:extent cx="1319530" cy="306705"/>
          <wp:effectExtent l="0" t="0" r="0" b="0"/>
          <wp:wrapSquare wrapText="bothSides" distT="0" distB="0" distL="114300" distR="114300"/>
          <wp:docPr id="67" name="image10.png" descr="cid:107e8236.746eb793.png.e8b42f20"/>
          <wp:cNvGraphicFramePr/>
          <a:graphic xmlns:a="http://schemas.openxmlformats.org/drawingml/2006/main">
            <a:graphicData uri="http://schemas.openxmlformats.org/drawingml/2006/picture">
              <pic:pic xmlns:pic="http://schemas.openxmlformats.org/drawingml/2006/picture">
                <pic:nvPicPr>
                  <pic:cNvPr id="0" name="image10.png" descr="cid:107e8236.746eb793.png.e8b42f20"/>
                  <pic:cNvPicPr preferRelativeResize="0"/>
                </pic:nvPicPr>
                <pic:blipFill>
                  <a:blip r:embed="rId2"/>
                  <a:srcRect/>
                  <a:stretch>
                    <a:fillRect/>
                  </a:stretch>
                </pic:blipFill>
                <pic:spPr>
                  <a:xfrm>
                    <a:off x="0" y="0"/>
                    <a:ext cx="1319530" cy="306705"/>
                  </a:xfrm>
                  <a:prstGeom prst="rect">
                    <a:avLst/>
                  </a:prstGeom>
                  <a:ln/>
                </pic:spPr>
              </pic:pic>
            </a:graphicData>
          </a:graphic>
        </wp:anchor>
      </w:drawing>
    </w:r>
  </w:p>
  <w:p w14:paraId="71DD175F" w14:textId="776963FA" w:rsidR="005D1E82" w:rsidRDefault="00E92846" w:rsidP="00E92846">
    <w:pPr>
      <w:pBdr>
        <w:top w:val="nil"/>
        <w:left w:val="nil"/>
        <w:bottom w:val="nil"/>
        <w:right w:val="nil"/>
        <w:between w:val="nil"/>
      </w:pBdr>
      <w:tabs>
        <w:tab w:val="center" w:pos="4677"/>
        <w:tab w:val="right" w:pos="9355"/>
      </w:tabs>
      <w:ind w:right="357"/>
      <w:jc w:val="right"/>
      <w:rPr>
        <w:color w:val="000000"/>
      </w:rPr>
    </w:pPr>
    <w:r w:rsidRPr="009A3959">
      <w:rPr>
        <w:noProof/>
        <w:color w:val="000000"/>
      </w:rPr>
      <w:drawing>
        <wp:inline distT="0" distB="0" distL="0" distR="0" wp14:anchorId="212D529A" wp14:editId="62C69D42">
          <wp:extent cx="1357679" cy="25871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419520" cy="27049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490379" w14:textId="77777777" w:rsidR="00F8351E" w:rsidRDefault="00F8351E">
      <w:r>
        <w:separator/>
      </w:r>
    </w:p>
  </w:footnote>
  <w:footnote w:type="continuationSeparator" w:id="0">
    <w:p w14:paraId="3A18F856" w14:textId="77777777" w:rsidR="00F8351E" w:rsidRDefault="00F8351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170DA"/>
    <w:multiLevelType w:val="hybridMultilevel"/>
    <w:tmpl w:val="757CA7F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E857F3"/>
    <w:multiLevelType w:val="multilevel"/>
    <w:tmpl w:val="854AE51C"/>
    <w:lvl w:ilvl="0">
      <w:start w:val="2"/>
      <w:numFmt w:val="decimal"/>
      <w:lvlText w:val="%1."/>
      <w:lvlJc w:val="right"/>
      <w:pPr>
        <w:ind w:left="495" w:hanging="495"/>
      </w:pPr>
    </w:lvl>
    <w:lvl w:ilvl="1">
      <w:start w:val="2"/>
      <w:numFmt w:val="decimal"/>
      <w:lvlText w:val="%1.%2."/>
      <w:lvlJc w:val="right"/>
      <w:pPr>
        <w:ind w:left="516" w:hanging="720"/>
      </w:pPr>
    </w:lvl>
    <w:lvl w:ilvl="2">
      <w:start w:val="1"/>
      <w:numFmt w:val="decimal"/>
      <w:lvlText w:val="%1.%2.%3."/>
      <w:lvlJc w:val="right"/>
      <w:pPr>
        <w:ind w:left="312" w:hanging="720"/>
      </w:pPr>
    </w:lvl>
    <w:lvl w:ilvl="3">
      <w:start w:val="1"/>
      <w:numFmt w:val="decimal"/>
      <w:lvlText w:val="%1.%2.%3.%4."/>
      <w:lvlJc w:val="right"/>
      <w:pPr>
        <w:ind w:left="468" w:hanging="1080"/>
      </w:pPr>
    </w:lvl>
    <w:lvl w:ilvl="4">
      <w:start w:val="1"/>
      <w:numFmt w:val="decimal"/>
      <w:lvlText w:val="%1.%2.%3.%4.%5."/>
      <w:lvlJc w:val="right"/>
      <w:pPr>
        <w:ind w:left="264" w:hanging="1080"/>
      </w:pPr>
    </w:lvl>
    <w:lvl w:ilvl="5">
      <w:start w:val="1"/>
      <w:numFmt w:val="decimal"/>
      <w:lvlText w:val="%1.%2.%3.%4.%5.%6."/>
      <w:lvlJc w:val="right"/>
      <w:pPr>
        <w:ind w:left="420" w:hanging="1440"/>
      </w:pPr>
    </w:lvl>
    <w:lvl w:ilvl="6">
      <w:start w:val="1"/>
      <w:numFmt w:val="decimal"/>
      <w:lvlText w:val="%1.%2.%3.%4.%5.%6.%7."/>
      <w:lvlJc w:val="right"/>
      <w:pPr>
        <w:ind w:left="216" w:hanging="1440"/>
      </w:pPr>
    </w:lvl>
    <w:lvl w:ilvl="7">
      <w:start w:val="1"/>
      <w:numFmt w:val="decimal"/>
      <w:lvlText w:val="%1.%2.%3.%4.%5.%6.%7.%8."/>
      <w:lvlJc w:val="right"/>
      <w:pPr>
        <w:ind w:left="372" w:hanging="1800"/>
      </w:pPr>
    </w:lvl>
    <w:lvl w:ilvl="8">
      <w:start w:val="1"/>
      <w:numFmt w:val="decimal"/>
      <w:lvlText w:val="%1.%2.%3.%4.%5.%6.%7.%8.%9."/>
      <w:lvlJc w:val="right"/>
      <w:pPr>
        <w:ind w:left="168" w:hanging="1800"/>
      </w:pPr>
    </w:lvl>
  </w:abstractNum>
  <w:abstractNum w:abstractNumId="2" w15:restartNumberingAfterBreak="0">
    <w:nsid w:val="1DD059B6"/>
    <w:multiLevelType w:val="hybridMultilevel"/>
    <w:tmpl w:val="AAFAC5AA"/>
    <w:lvl w:ilvl="0" w:tplc="AF246AEC">
      <w:start w:val="1"/>
      <w:numFmt w:val="bullet"/>
      <w:lvlText w:val=""/>
      <w:lvlJc w:val="left"/>
      <w:pPr>
        <w:ind w:left="720" w:hanging="360"/>
      </w:pPr>
      <w:rPr>
        <w:rFonts w:ascii="Wingdings" w:hAnsi="Wingdings" w:cs="Wingdings"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4F91018"/>
    <w:multiLevelType w:val="hybridMultilevel"/>
    <w:tmpl w:val="384293E4"/>
    <w:lvl w:ilvl="0" w:tplc="AF246AEC">
      <w:start w:val="1"/>
      <w:numFmt w:val="bullet"/>
      <w:lvlText w:val=""/>
      <w:lvlJc w:val="left"/>
      <w:pPr>
        <w:ind w:left="720" w:hanging="360"/>
      </w:pPr>
      <w:rPr>
        <w:rFonts w:ascii="Wingdings" w:hAnsi="Wingdings" w:cs="Wingdings"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8E11DF"/>
    <w:multiLevelType w:val="multilevel"/>
    <w:tmpl w:val="0082D5FA"/>
    <w:lvl w:ilvl="0">
      <w:start w:val="4"/>
      <w:numFmt w:val="decimal"/>
      <w:lvlText w:val="%1."/>
      <w:lvlJc w:val="left"/>
      <w:pPr>
        <w:ind w:left="495" w:hanging="495"/>
      </w:pPr>
      <w:rPr>
        <w:rFonts w:eastAsia="Verdana" w:cs="Verdana" w:hint="default"/>
        <w:b/>
      </w:rPr>
    </w:lvl>
    <w:lvl w:ilvl="1">
      <w:start w:val="1"/>
      <w:numFmt w:val="decimal"/>
      <w:lvlText w:val="%1.%2."/>
      <w:lvlJc w:val="left"/>
      <w:pPr>
        <w:ind w:left="720" w:hanging="720"/>
      </w:pPr>
      <w:rPr>
        <w:rFonts w:eastAsia="Verdana" w:cs="Verdana" w:hint="default"/>
        <w:b w:val="0"/>
      </w:rPr>
    </w:lvl>
    <w:lvl w:ilvl="2">
      <w:start w:val="1"/>
      <w:numFmt w:val="decimal"/>
      <w:lvlText w:val="%1.%2.%3."/>
      <w:lvlJc w:val="left"/>
      <w:pPr>
        <w:ind w:left="720" w:hanging="720"/>
      </w:pPr>
      <w:rPr>
        <w:rFonts w:eastAsia="Verdana" w:cs="Verdana" w:hint="default"/>
        <w:b w:val="0"/>
      </w:rPr>
    </w:lvl>
    <w:lvl w:ilvl="3">
      <w:start w:val="1"/>
      <w:numFmt w:val="decimal"/>
      <w:lvlText w:val="%1.%2.%3.%4."/>
      <w:lvlJc w:val="left"/>
      <w:pPr>
        <w:ind w:left="1080" w:hanging="1080"/>
      </w:pPr>
      <w:rPr>
        <w:rFonts w:eastAsia="Verdana" w:cs="Verdana" w:hint="default"/>
      </w:rPr>
    </w:lvl>
    <w:lvl w:ilvl="4">
      <w:start w:val="1"/>
      <w:numFmt w:val="decimal"/>
      <w:lvlText w:val="%1.%2.%3.%4.%5."/>
      <w:lvlJc w:val="left"/>
      <w:pPr>
        <w:ind w:left="1080" w:hanging="1080"/>
      </w:pPr>
      <w:rPr>
        <w:rFonts w:eastAsia="Verdana" w:cs="Verdana" w:hint="default"/>
      </w:rPr>
    </w:lvl>
    <w:lvl w:ilvl="5">
      <w:start w:val="1"/>
      <w:numFmt w:val="decimal"/>
      <w:lvlText w:val="%1.%2.%3.%4.%5.%6."/>
      <w:lvlJc w:val="left"/>
      <w:pPr>
        <w:ind w:left="1440" w:hanging="1440"/>
      </w:pPr>
      <w:rPr>
        <w:rFonts w:eastAsia="Verdana" w:cs="Verdana" w:hint="default"/>
      </w:rPr>
    </w:lvl>
    <w:lvl w:ilvl="6">
      <w:start w:val="1"/>
      <w:numFmt w:val="decimal"/>
      <w:lvlText w:val="%1.%2.%3.%4.%5.%6.%7."/>
      <w:lvlJc w:val="left"/>
      <w:pPr>
        <w:ind w:left="1440" w:hanging="1440"/>
      </w:pPr>
      <w:rPr>
        <w:rFonts w:eastAsia="Verdana" w:cs="Verdana" w:hint="default"/>
      </w:rPr>
    </w:lvl>
    <w:lvl w:ilvl="7">
      <w:start w:val="1"/>
      <w:numFmt w:val="decimal"/>
      <w:lvlText w:val="%1.%2.%3.%4.%5.%6.%7.%8."/>
      <w:lvlJc w:val="left"/>
      <w:pPr>
        <w:ind w:left="1800" w:hanging="1800"/>
      </w:pPr>
      <w:rPr>
        <w:rFonts w:eastAsia="Verdana" w:cs="Verdana" w:hint="default"/>
      </w:rPr>
    </w:lvl>
    <w:lvl w:ilvl="8">
      <w:start w:val="1"/>
      <w:numFmt w:val="decimal"/>
      <w:lvlText w:val="%1.%2.%3.%4.%5.%6.%7.%8.%9."/>
      <w:lvlJc w:val="left"/>
      <w:pPr>
        <w:ind w:left="1800" w:hanging="1800"/>
      </w:pPr>
      <w:rPr>
        <w:rFonts w:eastAsia="Verdana" w:cs="Verdana" w:hint="default"/>
      </w:rPr>
    </w:lvl>
  </w:abstractNum>
  <w:abstractNum w:abstractNumId="5" w15:restartNumberingAfterBreak="0">
    <w:nsid w:val="2C8114BD"/>
    <w:multiLevelType w:val="hybridMultilevel"/>
    <w:tmpl w:val="E5D003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304C1B10"/>
    <w:multiLevelType w:val="hybridMultilevel"/>
    <w:tmpl w:val="E03A95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994239B"/>
    <w:multiLevelType w:val="hybridMultilevel"/>
    <w:tmpl w:val="6A2E066C"/>
    <w:lvl w:ilvl="0" w:tplc="AF246AEC">
      <w:start w:val="1"/>
      <w:numFmt w:val="bullet"/>
      <w:lvlText w:val=""/>
      <w:lvlJc w:val="left"/>
      <w:pPr>
        <w:ind w:left="720" w:hanging="360"/>
      </w:pPr>
      <w:rPr>
        <w:rFonts w:ascii="Wingdings" w:hAnsi="Wingdings" w:cs="Wingdings"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9B87F95"/>
    <w:multiLevelType w:val="multilevel"/>
    <w:tmpl w:val="746E0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4D0668"/>
    <w:multiLevelType w:val="hybridMultilevel"/>
    <w:tmpl w:val="D5EC46FE"/>
    <w:lvl w:ilvl="0" w:tplc="AF246AEC">
      <w:start w:val="1"/>
      <w:numFmt w:val="bullet"/>
      <w:lvlText w:val=""/>
      <w:lvlJc w:val="left"/>
      <w:pPr>
        <w:ind w:left="1260" w:hanging="360"/>
      </w:pPr>
      <w:rPr>
        <w:rFonts w:ascii="Wingdings" w:hAnsi="Wingdings" w:cs="Wingdings" w:hint="default"/>
        <w:sz w:val="16"/>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15:restartNumberingAfterBreak="0">
    <w:nsid w:val="59F43CB2"/>
    <w:multiLevelType w:val="hybridMultilevel"/>
    <w:tmpl w:val="6AF8183C"/>
    <w:lvl w:ilvl="0" w:tplc="AF246AEC">
      <w:start w:val="1"/>
      <w:numFmt w:val="bullet"/>
      <w:lvlText w:val=""/>
      <w:lvlJc w:val="left"/>
      <w:pPr>
        <w:ind w:left="1004" w:hanging="360"/>
      </w:pPr>
      <w:rPr>
        <w:rFonts w:ascii="Wingdings" w:hAnsi="Wingdings" w:cs="Wingdings" w:hint="default"/>
        <w:sz w:val="16"/>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60F268F8"/>
    <w:multiLevelType w:val="multilevel"/>
    <w:tmpl w:val="77AEEE80"/>
    <w:lvl w:ilvl="0">
      <w:start w:val="6"/>
      <w:numFmt w:val="decimal"/>
      <w:lvlText w:val="%1."/>
      <w:lvlJc w:val="left"/>
      <w:pPr>
        <w:ind w:left="360" w:hanging="36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2" w15:restartNumberingAfterBreak="0">
    <w:nsid w:val="66453AD3"/>
    <w:multiLevelType w:val="hybridMultilevel"/>
    <w:tmpl w:val="CD189818"/>
    <w:lvl w:ilvl="0" w:tplc="AF246AEC">
      <w:start w:val="1"/>
      <w:numFmt w:val="bullet"/>
      <w:lvlText w:val=""/>
      <w:lvlJc w:val="left"/>
      <w:pPr>
        <w:ind w:left="862" w:hanging="360"/>
      </w:pPr>
      <w:rPr>
        <w:rFonts w:ascii="Wingdings" w:hAnsi="Wingdings" w:cs="Wingdings" w:hint="default"/>
        <w:sz w:val="16"/>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3" w15:restartNumberingAfterBreak="0">
    <w:nsid w:val="7D267EB1"/>
    <w:multiLevelType w:val="hybridMultilevel"/>
    <w:tmpl w:val="3B56B91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7"/>
  </w:num>
  <w:num w:numId="4">
    <w:abstractNumId w:val="9"/>
  </w:num>
  <w:num w:numId="5">
    <w:abstractNumId w:val="12"/>
  </w:num>
  <w:num w:numId="6">
    <w:abstractNumId w:val="2"/>
  </w:num>
  <w:num w:numId="7">
    <w:abstractNumId w:val="3"/>
  </w:num>
  <w:num w:numId="8">
    <w:abstractNumId w:val="6"/>
  </w:num>
  <w:num w:numId="9">
    <w:abstractNumId w:val="13"/>
  </w:num>
  <w:num w:numId="10">
    <w:abstractNumId w:val="11"/>
  </w:num>
  <w:num w:numId="11">
    <w:abstractNumId w:val="0"/>
  </w:num>
  <w:num w:numId="12">
    <w:abstractNumId w:val="8"/>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93A"/>
    <w:rsid w:val="00006BBB"/>
    <w:rsid w:val="000158B3"/>
    <w:rsid w:val="00017D3C"/>
    <w:rsid w:val="000256D5"/>
    <w:rsid w:val="00027FD8"/>
    <w:rsid w:val="00034014"/>
    <w:rsid w:val="00034146"/>
    <w:rsid w:val="00035CFE"/>
    <w:rsid w:val="00044BFA"/>
    <w:rsid w:val="00050D13"/>
    <w:rsid w:val="00060B19"/>
    <w:rsid w:val="000612A6"/>
    <w:rsid w:val="0006275A"/>
    <w:rsid w:val="00066273"/>
    <w:rsid w:val="000812C5"/>
    <w:rsid w:val="00091E1A"/>
    <w:rsid w:val="00093E24"/>
    <w:rsid w:val="00095674"/>
    <w:rsid w:val="00097E72"/>
    <w:rsid w:val="000B7E0B"/>
    <w:rsid w:val="000C1E2A"/>
    <w:rsid w:val="000C57D0"/>
    <w:rsid w:val="000D1F00"/>
    <w:rsid w:val="000E3D99"/>
    <w:rsid w:val="001021E4"/>
    <w:rsid w:val="00106D4E"/>
    <w:rsid w:val="00115BFA"/>
    <w:rsid w:val="00116ABD"/>
    <w:rsid w:val="00132F23"/>
    <w:rsid w:val="00150763"/>
    <w:rsid w:val="00153114"/>
    <w:rsid w:val="0016045C"/>
    <w:rsid w:val="0016295B"/>
    <w:rsid w:val="0016338F"/>
    <w:rsid w:val="00185577"/>
    <w:rsid w:val="00191D7D"/>
    <w:rsid w:val="0019500D"/>
    <w:rsid w:val="001A431E"/>
    <w:rsid w:val="001B4478"/>
    <w:rsid w:val="001C6E5A"/>
    <w:rsid w:val="001D2A61"/>
    <w:rsid w:val="001E09FA"/>
    <w:rsid w:val="001E4B52"/>
    <w:rsid w:val="001E732B"/>
    <w:rsid w:val="001F4F2B"/>
    <w:rsid w:val="0020507F"/>
    <w:rsid w:val="00206C37"/>
    <w:rsid w:val="00213C29"/>
    <w:rsid w:val="002206B2"/>
    <w:rsid w:val="0022486F"/>
    <w:rsid w:val="00232768"/>
    <w:rsid w:val="00234D55"/>
    <w:rsid w:val="00234FB2"/>
    <w:rsid w:val="00242E96"/>
    <w:rsid w:val="00247C4F"/>
    <w:rsid w:val="002524EA"/>
    <w:rsid w:val="00261AD1"/>
    <w:rsid w:val="002707EC"/>
    <w:rsid w:val="002913F8"/>
    <w:rsid w:val="0029389A"/>
    <w:rsid w:val="002A54C7"/>
    <w:rsid w:val="002A6921"/>
    <w:rsid w:val="002B7637"/>
    <w:rsid w:val="002C712E"/>
    <w:rsid w:val="002D2508"/>
    <w:rsid w:val="002E2651"/>
    <w:rsid w:val="002F3B09"/>
    <w:rsid w:val="00301011"/>
    <w:rsid w:val="00311C98"/>
    <w:rsid w:val="0031341E"/>
    <w:rsid w:val="003213E5"/>
    <w:rsid w:val="00327662"/>
    <w:rsid w:val="00330E12"/>
    <w:rsid w:val="003313C0"/>
    <w:rsid w:val="00343C7C"/>
    <w:rsid w:val="00345D5D"/>
    <w:rsid w:val="003532D1"/>
    <w:rsid w:val="00365EF1"/>
    <w:rsid w:val="0038425A"/>
    <w:rsid w:val="003861FB"/>
    <w:rsid w:val="00387771"/>
    <w:rsid w:val="0039068E"/>
    <w:rsid w:val="003B314B"/>
    <w:rsid w:val="003B62C6"/>
    <w:rsid w:val="003C1C8D"/>
    <w:rsid w:val="003D1111"/>
    <w:rsid w:val="003D4354"/>
    <w:rsid w:val="003D77EE"/>
    <w:rsid w:val="003F393B"/>
    <w:rsid w:val="003F6051"/>
    <w:rsid w:val="003F7CC0"/>
    <w:rsid w:val="00403C9C"/>
    <w:rsid w:val="00405E7F"/>
    <w:rsid w:val="00407BAE"/>
    <w:rsid w:val="004169F2"/>
    <w:rsid w:val="00430647"/>
    <w:rsid w:val="00440A19"/>
    <w:rsid w:val="00455E36"/>
    <w:rsid w:val="00456320"/>
    <w:rsid w:val="00466787"/>
    <w:rsid w:val="0047055C"/>
    <w:rsid w:val="004735B7"/>
    <w:rsid w:val="004766A8"/>
    <w:rsid w:val="00484181"/>
    <w:rsid w:val="00496442"/>
    <w:rsid w:val="004A0C34"/>
    <w:rsid w:val="004A2296"/>
    <w:rsid w:val="004C2682"/>
    <w:rsid w:val="004C6AC8"/>
    <w:rsid w:val="004E3017"/>
    <w:rsid w:val="004E7360"/>
    <w:rsid w:val="004F057C"/>
    <w:rsid w:val="004F093A"/>
    <w:rsid w:val="004F68F7"/>
    <w:rsid w:val="00516A9C"/>
    <w:rsid w:val="00530CE5"/>
    <w:rsid w:val="00532D68"/>
    <w:rsid w:val="00547BED"/>
    <w:rsid w:val="0055701A"/>
    <w:rsid w:val="00557DFD"/>
    <w:rsid w:val="005653AE"/>
    <w:rsid w:val="00566978"/>
    <w:rsid w:val="00573042"/>
    <w:rsid w:val="00576546"/>
    <w:rsid w:val="00580F36"/>
    <w:rsid w:val="00592665"/>
    <w:rsid w:val="005B422F"/>
    <w:rsid w:val="005C0292"/>
    <w:rsid w:val="005C3045"/>
    <w:rsid w:val="005C3914"/>
    <w:rsid w:val="005D1E82"/>
    <w:rsid w:val="005D3E33"/>
    <w:rsid w:val="005D7B3A"/>
    <w:rsid w:val="005F1B94"/>
    <w:rsid w:val="006041EB"/>
    <w:rsid w:val="006107BE"/>
    <w:rsid w:val="00611073"/>
    <w:rsid w:val="00614855"/>
    <w:rsid w:val="00621F39"/>
    <w:rsid w:val="00627B09"/>
    <w:rsid w:val="00627E46"/>
    <w:rsid w:val="0063028A"/>
    <w:rsid w:val="00641DA3"/>
    <w:rsid w:val="0064248F"/>
    <w:rsid w:val="00645362"/>
    <w:rsid w:val="00657387"/>
    <w:rsid w:val="00657433"/>
    <w:rsid w:val="00671397"/>
    <w:rsid w:val="00671A9B"/>
    <w:rsid w:val="00683491"/>
    <w:rsid w:val="00685424"/>
    <w:rsid w:val="006918BA"/>
    <w:rsid w:val="006A043D"/>
    <w:rsid w:val="006A280C"/>
    <w:rsid w:val="006B2F8A"/>
    <w:rsid w:val="006B3BFD"/>
    <w:rsid w:val="006B7392"/>
    <w:rsid w:val="006C00B9"/>
    <w:rsid w:val="006C1BD7"/>
    <w:rsid w:val="006C1E88"/>
    <w:rsid w:val="006C5CDD"/>
    <w:rsid w:val="006E60B8"/>
    <w:rsid w:val="006E767E"/>
    <w:rsid w:val="0070508E"/>
    <w:rsid w:val="00706201"/>
    <w:rsid w:val="007111BA"/>
    <w:rsid w:val="007120CE"/>
    <w:rsid w:val="00713639"/>
    <w:rsid w:val="007155F4"/>
    <w:rsid w:val="00734B53"/>
    <w:rsid w:val="00734C44"/>
    <w:rsid w:val="00745CCF"/>
    <w:rsid w:val="00745D9B"/>
    <w:rsid w:val="00745F63"/>
    <w:rsid w:val="00751A41"/>
    <w:rsid w:val="007520DB"/>
    <w:rsid w:val="00753B3C"/>
    <w:rsid w:val="00765C25"/>
    <w:rsid w:val="00766CFF"/>
    <w:rsid w:val="00770D56"/>
    <w:rsid w:val="00776020"/>
    <w:rsid w:val="007831C6"/>
    <w:rsid w:val="00793C77"/>
    <w:rsid w:val="00794227"/>
    <w:rsid w:val="007C5E10"/>
    <w:rsid w:val="007C7F10"/>
    <w:rsid w:val="007D670A"/>
    <w:rsid w:val="007D78E9"/>
    <w:rsid w:val="007F288E"/>
    <w:rsid w:val="0080268F"/>
    <w:rsid w:val="00802D17"/>
    <w:rsid w:val="0080413E"/>
    <w:rsid w:val="00816EB0"/>
    <w:rsid w:val="0081714D"/>
    <w:rsid w:val="00843B91"/>
    <w:rsid w:val="008534FD"/>
    <w:rsid w:val="00856F93"/>
    <w:rsid w:val="0086445C"/>
    <w:rsid w:val="00874C10"/>
    <w:rsid w:val="00884D2C"/>
    <w:rsid w:val="008912CD"/>
    <w:rsid w:val="008E2E9E"/>
    <w:rsid w:val="008E40C7"/>
    <w:rsid w:val="008F2069"/>
    <w:rsid w:val="00910283"/>
    <w:rsid w:val="00932F55"/>
    <w:rsid w:val="00937404"/>
    <w:rsid w:val="009426F9"/>
    <w:rsid w:val="009436A1"/>
    <w:rsid w:val="009475B8"/>
    <w:rsid w:val="00947C5B"/>
    <w:rsid w:val="009549A5"/>
    <w:rsid w:val="009650DC"/>
    <w:rsid w:val="009676A9"/>
    <w:rsid w:val="009727E2"/>
    <w:rsid w:val="00973078"/>
    <w:rsid w:val="00973C75"/>
    <w:rsid w:val="00975877"/>
    <w:rsid w:val="009903ED"/>
    <w:rsid w:val="0099207A"/>
    <w:rsid w:val="009934D8"/>
    <w:rsid w:val="009B2652"/>
    <w:rsid w:val="009C2554"/>
    <w:rsid w:val="009C44E5"/>
    <w:rsid w:val="009D3E18"/>
    <w:rsid w:val="009E48EE"/>
    <w:rsid w:val="009F3AAF"/>
    <w:rsid w:val="009F6929"/>
    <w:rsid w:val="00A063A1"/>
    <w:rsid w:val="00A232EF"/>
    <w:rsid w:val="00A30965"/>
    <w:rsid w:val="00A315A3"/>
    <w:rsid w:val="00A55564"/>
    <w:rsid w:val="00A55F8D"/>
    <w:rsid w:val="00A62385"/>
    <w:rsid w:val="00A66221"/>
    <w:rsid w:val="00A71C78"/>
    <w:rsid w:val="00A730AA"/>
    <w:rsid w:val="00A75BD8"/>
    <w:rsid w:val="00A76883"/>
    <w:rsid w:val="00A80C1A"/>
    <w:rsid w:val="00A80E07"/>
    <w:rsid w:val="00A81261"/>
    <w:rsid w:val="00A84E2A"/>
    <w:rsid w:val="00A85DF3"/>
    <w:rsid w:val="00A87B11"/>
    <w:rsid w:val="00AA5E15"/>
    <w:rsid w:val="00AB70E6"/>
    <w:rsid w:val="00AC2BB5"/>
    <w:rsid w:val="00AC4280"/>
    <w:rsid w:val="00AC54D6"/>
    <w:rsid w:val="00AE2EA6"/>
    <w:rsid w:val="00AE3A7B"/>
    <w:rsid w:val="00AF2417"/>
    <w:rsid w:val="00B00798"/>
    <w:rsid w:val="00B01AAB"/>
    <w:rsid w:val="00B026D2"/>
    <w:rsid w:val="00B03A59"/>
    <w:rsid w:val="00B12688"/>
    <w:rsid w:val="00B14EED"/>
    <w:rsid w:val="00B22C35"/>
    <w:rsid w:val="00B31847"/>
    <w:rsid w:val="00B31C96"/>
    <w:rsid w:val="00B42E55"/>
    <w:rsid w:val="00B5001B"/>
    <w:rsid w:val="00B510C0"/>
    <w:rsid w:val="00B51686"/>
    <w:rsid w:val="00B55D7A"/>
    <w:rsid w:val="00B601ED"/>
    <w:rsid w:val="00B71878"/>
    <w:rsid w:val="00B72FEF"/>
    <w:rsid w:val="00B82A92"/>
    <w:rsid w:val="00BA1EA6"/>
    <w:rsid w:val="00BB6D12"/>
    <w:rsid w:val="00BC2154"/>
    <w:rsid w:val="00BC79A8"/>
    <w:rsid w:val="00C067C7"/>
    <w:rsid w:val="00C13AFB"/>
    <w:rsid w:val="00C24DE2"/>
    <w:rsid w:val="00C50B40"/>
    <w:rsid w:val="00C56AA2"/>
    <w:rsid w:val="00C57FCB"/>
    <w:rsid w:val="00C62F77"/>
    <w:rsid w:val="00C65E35"/>
    <w:rsid w:val="00C878E3"/>
    <w:rsid w:val="00C957FB"/>
    <w:rsid w:val="00CA73CB"/>
    <w:rsid w:val="00CB716A"/>
    <w:rsid w:val="00CD4D1C"/>
    <w:rsid w:val="00CE0A23"/>
    <w:rsid w:val="00CE718A"/>
    <w:rsid w:val="00CF02CA"/>
    <w:rsid w:val="00D002CD"/>
    <w:rsid w:val="00D00C82"/>
    <w:rsid w:val="00D0419C"/>
    <w:rsid w:val="00D06499"/>
    <w:rsid w:val="00D116F4"/>
    <w:rsid w:val="00D20D98"/>
    <w:rsid w:val="00D411A4"/>
    <w:rsid w:val="00D57682"/>
    <w:rsid w:val="00D65CD7"/>
    <w:rsid w:val="00D82AB0"/>
    <w:rsid w:val="00D82F16"/>
    <w:rsid w:val="00D92932"/>
    <w:rsid w:val="00D96FB3"/>
    <w:rsid w:val="00DA4D53"/>
    <w:rsid w:val="00DB0EE8"/>
    <w:rsid w:val="00DB16E9"/>
    <w:rsid w:val="00DB2F7B"/>
    <w:rsid w:val="00DC25C3"/>
    <w:rsid w:val="00DC5182"/>
    <w:rsid w:val="00DC7173"/>
    <w:rsid w:val="00DE2A2A"/>
    <w:rsid w:val="00DF0A31"/>
    <w:rsid w:val="00DF61FB"/>
    <w:rsid w:val="00DF7406"/>
    <w:rsid w:val="00E212D3"/>
    <w:rsid w:val="00E246D3"/>
    <w:rsid w:val="00E31D36"/>
    <w:rsid w:val="00E3224D"/>
    <w:rsid w:val="00E32AA0"/>
    <w:rsid w:val="00E34F47"/>
    <w:rsid w:val="00E447C2"/>
    <w:rsid w:val="00E524D0"/>
    <w:rsid w:val="00E5379D"/>
    <w:rsid w:val="00E82E84"/>
    <w:rsid w:val="00E86AC1"/>
    <w:rsid w:val="00E86C98"/>
    <w:rsid w:val="00E92846"/>
    <w:rsid w:val="00EB14C2"/>
    <w:rsid w:val="00EB4804"/>
    <w:rsid w:val="00EB4A03"/>
    <w:rsid w:val="00EB4AEB"/>
    <w:rsid w:val="00EB596C"/>
    <w:rsid w:val="00EC355B"/>
    <w:rsid w:val="00ED58C4"/>
    <w:rsid w:val="00EF6A70"/>
    <w:rsid w:val="00EF745C"/>
    <w:rsid w:val="00F10D2C"/>
    <w:rsid w:val="00F16443"/>
    <w:rsid w:val="00F2377E"/>
    <w:rsid w:val="00F24547"/>
    <w:rsid w:val="00F340B8"/>
    <w:rsid w:val="00F35A14"/>
    <w:rsid w:val="00F42DB6"/>
    <w:rsid w:val="00F42EC5"/>
    <w:rsid w:val="00F44329"/>
    <w:rsid w:val="00F560EA"/>
    <w:rsid w:val="00F603F4"/>
    <w:rsid w:val="00F629D8"/>
    <w:rsid w:val="00F63D94"/>
    <w:rsid w:val="00F77FD0"/>
    <w:rsid w:val="00F8351E"/>
    <w:rsid w:val="00F9462C"/>
    <w:rsid w:val="00F97A99"/>
    <w:rsid w:val="00FA424B"/>
    <w:rsid w:val="00FC4402"/>
    <w:rsid w:val="00FC458C"/>
    <w:rsid w:val="00FD0FCF"/>
    <w:rsid w:val="00FD1043"/>
    <w:rsid w:val="00FD2D47"/>
    <w:rsid w:val="00FD35BC"/>
    <w:rsid w:val="00FD6E62"/>
    <w:rsid w:val="00FE0C78"/>
    <w:rsid w:val="00FE3136"/>
    <w:rsid w:val="00FF0F68"/>
    <w:rsid w:val="00FF75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5275BB"/>
  <w15:docId w15:val="{15FC801B-D6B4-4785-879C-63D83AC4B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0C35"/>
    <w:pPr>
      <w:autoSpaceDE w:val="0"/>
      <w:autoSpaceDN w:val="0"/>
      <w:adjustRightInd w:val="0"/>
    </w:pPr>
  </w:style>
  <w:style w:type="paragraph" w:styleId="1">
    <w:name w:val="heading 1"/>
    <w:basedOn w:val="a"/>
    <w:next w:val="a"/>
    <w:rsid w:val="00D65CD7"/>
    <w:pPr>
      <w:keepNext/>
      <w:keepLines/>
      <w:spacing w:before="480" w:after="120"/>
      <w:outlineLvl w:val="0"/>
    </w:pPr>
    <w:rPr>
      <w:b/>
      <w:sz w:val="48"/>
      <w:szCs w:val="48"/>
    </w:rPr>
  </w:style>
  <w:style w:type="paragraph" w:styleId="2">
    <w:name w:val="heading 2"/>
    <w:basedOn w:val="a"/>
    <w:next w:val="a"/>
    <w:rsid w:val="00D65CD7"/>
    <w:pPr>
      <w:keepNext/>
      <w:keepLines/>
      <w:spacing w:before="360" w:after="80"/>
      <w:outlineLvl w:val="1"/>
    </w:pPr>
    <w:rPr>
      <w:b/>
      <w:sz w:val="36"/>
      <w:szCs w:val="36"/>
    </w:rPr>
  </w:style>
  <w:style w:type="paragraph" w:styleId="3">
    <w:name w:val="heading 3"/>
    <w:basedOn w:val="a"/>
    <w:next w:val="a"/>
    <w:rsid w:val="00D65CD7"/>
    <w:pPr>
      <w:keepNext/>
      <w:keepLines/>
      <w:spacing w:before="280" w:after="80"/>
      <w:outlineLvl w:val="2"/>
    </w:pPr>
    <w:rPr>
      <w:b/>
      <w:sz w:val="28"/>
      <w:szCs w:val="28"/>
    </w:rPr>
  </w:style>
  <w:style w:type="paragraph" w:styleId="4">
    <w:name w:val="heading 4"/>
    <w:basedOn w:val="a"/>
    <w:next w:val="a"/>
    <w:link w:val="40"/>
    <w:unhideWhenUsed/>
    <w:qFormat/>
    <w:locked/>
    <w:rsid w:val="00547026"/>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rsid w:val="00D65CD7"/>
    <w:pPr>
      <w:keepNext/>
      <w:keepLines/>
      <w:spacing w:before="220" w:after="40"/>
      <w:outlineLvl w:val="4"/>
    </w:pPr>
    <w:rPr>
      <w:b/>
      <w:sz w:val="22"/>
      <w:szCs w:val="22"/>
    </w:rPr>
  </w:style>
  <w:style w:type="paragraph" w:styleId="6">
    <w:name w:val="heading 6"/>
    <w:basedOn w:val="a"/>
    <w:next w:val="a"/>
    <w:link w:val="60"/>
    <w:uiPriority w:val="99"/>
    <w:qFormat/>
    <w:rsid w:val="009A214E"/>
    <w:pPr>
      <w:keepNext/>
      <w:widowControl/>
      <w:autoSpaceDE/>
      <w:autoSpaceDN/>
      <w:adjustRightInd/>
      <w:jc w:val="center"/>
      <w:outlineLvl w:val="5"/>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D65CD7"/>
    <w:tblPr>
      <w:tblCellMar>
        <w:top w:w="0" w:type="dxa"/>
        <w:left w:w="0" w:type="dxa"/>
        <w:bottom w:w="0" w:type="dxa"/>
        <w:right w:w="0" w:type="dxa"/>
      </w:tblCellMar>
    </w:tblPr>
  </w:style>
  <w:style w:type="paragraph" w:styleId="a3">
    <w:name w:val="Title"/>
    <w:basedOn w:val="a"/>
    <w:next w:val="a"/>
    <w:rsid w:val="00D65CD7"/>
    <w:pPr>
      <w:keepNext/>
      <w:keepLines/>
      <w:spacing w:before="480" w:after="120"/>
    </w:pPr>
    <w:rPr>
      <w:b/>
      <w:sz w:val="72"/>
      <w:szCs w:val="72"/>
    </w:rPr>
  </w:style>
  <w:style w:type="character" w:customStyle="1" w:styleId="60">
    <w:name w:val="Заголовок 6 Знак"/>
    <w:basedOn w:val="a0"/>
    <w:link w:val="6"/>
    <w:uiPriority w:val="99"/>
    <w:semiHidden/>
    <w:locked/>
    <w:rsid w:val="00813B17"/>
    <w:rPr>
      <w:rFonts w:ascii="Calibri" w:hAnsi="Calibri" w:cs="Calibri"/>
      <w:b/>
      <w:bCs/>
      <w:sz w:val="22"/>
      <w:szCs w:val="22"/>
    </w:rPr>
  </w:style>
  <w:style w:type="paragraph" w:customStyle="1" w:styleId="Iniiaiieoaenoioaoa">
    <w:name w:val="Iniiaiie oaeno io?aoa"/>
    <w:uiPriority w:val="99"/>
    <w:rsid w:val="00630C35"/>
    <w:pPr>
      <w:spacing w:line="240" w:lineRule="atLeast"/>
      <w:ind w:firstLine="720"/>
      <w:jc w:val="both"/>
    </w:pPr>
    <w:rPr>
      <w:sz w:val="24"/>
      <w:szCs w:val="24"/>
      <w:lang w:val="en-US"/>
    </w:rPr>
  </w:style>
  <w:style w:type="paragraph" w:styleId="a4">
    <w:name w:val="footer"/>
    <w:basedOn w:val="a"/>
    <w:link w:val="a5"/>
    <w:uiPriority w:val="99"/>
    <w:rsid w:val="00630C35"/>
    <w:pPr>
      <w:tabs>
        <w:tab w:val="center" w:pos="4677"/>
        <w:tab w:val="right" w:pos="9355"/>
      </w:tabs>
    </w:pPr>
  </w:style>
  <w:style w:type="character" w:customStyle="1" w:styleId="a5">
    <w:name w:val="Нижний колонтитул Знак"/>
    <w:basedOn w:val="a0"/>
    <w:link w:val="a4"/>
    <w:uiPriority w:val="99"/>
    <w:locked/>
    <w:rsid w:val="00813B17"/>
  </w:style>
  <w:style w:type="character" w:styleId="a6">
    <w:name w:val="page number"/>
    <w:basedOn w:val="a0"/>
    <w:uiPriority w:val="99"/>
    <w:rsid w:val="00630C35"/>
  </w:style>
  <w:style w:type="table" w:styleId="a7">
    <w:name w:val="Table Grid"/>
    <w:basedOn w:val="a1"/>
    <w:uiPriority w:val="99"/>
    <w:rsid w:val="00630C35"/>
    <w:pPr>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rsid w:val="00630C35"/>
    <w:rPr>
      <w:color w:val="0000FF"/>
      <w:u w:val="single"/>
    </w:rPr>
  </w:style>
  <w:style w:type="paragraph" w:styleId="a9">
    <w:name w:val="Balloon Text"/>
    <w:basedOn w:val="a"/>
    <w:link w:val="aa"/>
    <w:uiPriority w:val="99"/>
    <w:semiHidden/>
    <w:rsid w:val="00DE5263"/>
    <w:rPr>
      <w:rFonts w:ascii="Tahoma" w:hAnsi="Tahoma" w:cs="Tahoma"/>
      <w:sz w:val="16"/>
      <w:szCs w:val="16"/>
    </w:rPr>
  </w:style>
  <w:style w:type="character" w:customStyle="1" w:styleId="aa">
    <w:name w:val="Текст выноски Знак"/>
    <w:basedOn w:val="a0"/>
    <w:link w:val="a9"/>
    <w:uiPriority w:val="99"/>
    <w:semiHidden/>
    <w:locked/>
    <w:rsid w:val="00813B17"/>
    <w:rPr>
      <w:sz w:val="2"/>
      <w:szCs w:val="2"/>
    </w:rPr>
  </w:style>
  <w:style w:type="paragraph" w:customStyle="1" w:styleId="ConsPlusNormal">
    <w:name w:val="ConsPlusNormal"/>
    <w:rsid w:val="00577EDC"/>
    <w:pPr>
      <w:autoSpaceDE w:val="0"/>
      <w:autoSpaceDN w:val="0"/>
      <w:adjustRightInd w:val="0"/>
      <w:ind w:firstLine="720"/>
    </w:pPr>
    <w:rPr>
      <w:rFonts w:ascii="Arial" w:hAnsi="Arial" w:cs="Arial"/>
    </w:rPr>
  </w:style>
  <w:style w:type="paragraph" w:styleId="ab">
    <w:name w:val="header"/>
    <w:basedOn w:val="a"/>
    <w:link w:val="ac"/>
    <w:uiPriority w:val="99"/>
    <w:rsid w:val="006508F4"/>
    <w:pPr>
      <w:widowControl/>
      <w:tabs>
        <w:tab w:val="center" w:pos="4677"/>
        <w:tab w:val="right" w:pos="9355"/>
      </w:tabs>
      <w:autoSpaceDE/>
      <w:autoSpaceDN/>
      <w:adjustRightInd/>
    </w:pPr>
    <w:rPr>
      <w:sz w:val="24"/>
      <w:szCs w:val="24"/>
    </w:rPr>
  </w:style>
  <w:style w:type="character" w:customStyle="1" w:styleId="ac">
    <w:name w:val="Верхний колонтитул Знак"/>
    <w:basedOn w:val="a0"/>
    <w:link w:val="ab"/>
    <w:uiPriority w:val="99"/>
    <w:semiHidden/>
    <w:locked/>
    <w:rsid w:val="00813B17"/>
  </w:style>
  <w:style w:type="paragraph" w:customStyle="1" w:styleId="ConsPlusCell">
    <w:name w:val="ConsPlusCell"/>
    <w:uiPriority w:val="99"/>
    <w:rsid w:val="000245F0"/>
    <w:pPr>
      <w:autoSpaceDE w:val="0"/>
      <w:autoSpaceDN w:val="0"/>
      <w:adjustRightInd w:val="0"/>
    </w:pPr>
    <w:rPr>
      <w:rFonts w:ascii="Arial" w:hAnsi="Arial" w:cs="Arial"/>
    </w:rPr>
  </w:style>
  <w:style w:type="character" w:styleId="ad">
    <w:name w:val="annotation reference"/>
    <w:basedOn w:val="a0"/>
    <w:uiPriority w:val="99"/>
    <w:semiHidden/>
    <w:rsid w:val="000C5B96"/>
    <w:rPr>
      <w:sz w:val="16"/>
      <w:szCs w:val="16"/>
    </w:rPr>
  </w:style>
  <w:style w:type="paragraph" w:styleId="ae">
    <w:name w:val="annotation text"/>
    <w:basedOn w:val="a"/>
    <w:link w:val="af"/>
    <w:uiPriority w:val="99"/>
    <w:semiHidden/>
    <w:rsid w:val="000C5B96"/>
  </w:style>
  <w:style w:type="character" w:customStyle="1" w:styleId="af">
    <w:name w:val="Текст примечания Знак"/>
    <w:basedOn w:val="a0"/>
    <w:link w:val="ae"/>
    <w:uiPriority w:val="99"/>
    <w:semiHidden/>
    <w:locked/>
    <w:rsid w:val="00813B17"/>
  </w:style>
  <w:style w:type="paragraph" w:styleId="af0">
    <w:name w:val="annotation subject"/>
    <w:basedOn w:val="ae"/>
    <w:next w:val="ae"/>
    <w:link w:val="af1"/>
    <w:uiPriority w:val="99"/>
    <w:semiHidden/>
    <w:rsid w:val="000C5B96"/>
    <w:rPr>
      <w:b/>
      <w:bCs/>
    </w:rPr>
  </w:style>
  <w:style w:type="character" w:customStyle="1" w:styleId="af1">
    <w:name w:val="Тема примечания Знак"/>
    <w:basedOn w:val="af"/>
    <w:link w:val="af0"/>
    <w:uiPriority w:val="99"/>
    <w:semiHidden/>
    <w:locked/>
    <w:rsid w:val="00813B17"/>
    <w:rPr>
      <w:b/>
      <w:bCs/>
    </w:rPr>
  </w:style>
  <w:style w:type="paragraph" w:styleId="af2">
    <w:name w:val="Body Text"/>
    <w:aliases w:val="Письмо в Интернет"/>
    <w:basedOn w:val="a"/>
    <w:link w:val="af3"/>
    <w:uiPriority w:val="99"/>
    <w:rsid w:val="009A214E"/>
    <w:pPr>
      <w:widowControl/>
      <w:autoSpaceDE/>
      <w:autoSpaceDN/>
      <w:adjustRightInd/>
      <w:jc w:val="both"/>
    </w:pPr>
  </w:style>
  <w:style w:type="character" w:customStyle="1" w:styleId="af3">
    <w:name w:val="Основной текст Знак"/>
    <w:aliases w:val="Письмо в Интернет Знак"/>
    <w:basedOn w:val="a0"/>
    <w:link w:val="af2"/>
    <w:uiPriority w:val="99"/>
    <w:semiHidden/>
    <w:locked/>
    <w:rsid w:val="009A214E"/>
    <w:rPr>
      <w:lang w:val="ru-RU" w:eastAsia="ru-RU"/>
    </w:rPr>
  </w:style>
  <w:style w:type="paragraph" w:styleId="af4">
    <w:name w:val="Revision"/>
    <w:hidden/>
    <w:uiPriority w:val="99"/>
    <w:semiHidden/>
    <w:rsid w:val="0027021E"/>
  </w:style>
  <w:style w:type="character" w:customStyle="1" w:styleId="40">
    <w:name w:val="Заголовок 4 Знак"/>
    <w:basedOn w:val="a0"/>
    <w:link w:val="4"/>
    <w:rsid w:val="00547026"/>
    <w:rPr>
      <w:rFonts w:asciiTheme="majorHAnsi" w:eastAsiaTheme="majorEastAsia" w:hAnsiTheme="majorHAnsi" w:cstheme="majorBidi"/>
      <w:i/>
      <w:iCs/>
      <w:color w:val="365F91" w:themeColor="accent1" w:themeShade="BF"/>
      <w:sz w:val="20"/>
      <w:szCs w:val="20"/>
    </w:rPr>
  </w:style>
  <w:style w:type="paragraph" w:styleId="20">
    <w:name w:val="Body Text 2"/>
    <w:basedOn w:val="a"/>
    <w:link w:val="21"/>
    <w:uiPriority w:val="99"/>
    <w:semiHidden/>
    <w:unhideWhenUsed/>
    <w:rsid w:val="00547026"/>
    <w:pPr>
      <w:spacing w:after="120" w:line="480" w:lineRule="auto"/>
    </w:pPr>
  </w:style>
  <w:style w:type="character" w:customStyle="1" w:styleId="21">
    <w:name w:val="Основной текст 2 Знак"/>
    <w:basedOn w:val="a0"/>
    <w:link w:val="20"/>
    <w:uiPriority w:val="99"/>
    <w:semiHidden/>
    <w:rsid w:val="00547026"/>
    <w:rPr>
      <w:sz w:val="20"/>
      <w:szCs w:val="20"/>
    </w:rPr>
  </w:style>
  <w:style w:type="paragraph" w:styleId="22">
    <w:name w:val="Body Text Indent 2"/>
    <w:basedOn w:val="a"/>
    <w:link w:val="23"/>
    <w:uiPriority w:val="99"/>
    <w:semiHidden/>
    <w:unhideWhenUsed/>
    <w:rsid w:val="00547026"/>
    <w:pPr>
      <w:spacing w:after="120" w:line="480" w:lineRule="auto"/>
      <w:ind w:left="283"/>
    </w:pPr>
  </w:style>
  <w:style w:type="character" w:customStyle="1" w:styleId="23">
    <w:name w:val="Основной текст с отступом 2 Знак"/>
    <w:basedOn w:val="a0"/>
    <w:link w:val="22"/>
    <w:uiPriority w:val="99"/>
    <w:semiHidden/>
    <w:rsid w:val="00547026"/>
    <w:rPr>
      <w:sz w:val="20"/>
      <w:szCs w:val="20"/>
    </w:rPr>
  </w:style>
  <w:style w:type="paragraph" w:styleId="af5">
    <w:name w:val="List Paragraph"/>
    <w:basedOn w:val="a"/>
    <w:uiPriority w:val="34"/>
    <w:qFormat/>
    <w:rsid w:val="00036E33"/>
    <w:pPr>
      <w:ind w:left="720"/>
      <w:contextualSpacing/>
    </w:pPr>
  </w:style>
  <w:style w:type="paragraph" w:styleId="af6">
    <w:name w:val="Subtitle"/>
    <w:basedOn w:val="a"/>
    <w:next w:val="a"/>
    <w:rsid w:val="00D65CD7"/>
    <w:pPr>
      <w:keepNext/>
      <w:keepLines/>
      <w:spacing w:before="360" w:after="80"/>
    </w:pPr>
    <w:rPr>
      <w:rFonts w:ascii="Georgia" w:eastAsia="Georgia" w:hAnsi="Georgia" w:cs="Georgia"/>
      <w:i/>
      <w:color w:val="666666"/>
      <w:sz w:val="48"/>
      <w:szCs w:val="48"/>
    </w:rPr>
  </w:style>
  <w:style w:type="table" w:customStyle="1" w:styleId="af7">
    <w:basedOn w:val="TableNormal"/>
    <w:rsid w:val="00D65CD7"/>
    <w:tblPr>
      <w:tblStyleRowBandSize w:val="1"/>
      <w:tblStyleColBandSize w:val="1"/>
      <w:tblCellMar>
        <w:left w:w="115" w:type="dxa"/>
        <w:right w:w="115" w:type="dxa"/>
      </w:tblCellMar>
    </w:tblPr>
  </w:style>
  <w:style w:type="table" w:customStyle="1" w:styleId="af8">
    <w:basedOn w:val="TableNormal"/>
    <w:rsid w:val="00D65CD7"/>
    <w:tblPr>
      <w:tblStyleRowBandSize w:val="1"/>
      <w:tblStyleColBandSize w:val="1"/>
      <w:tblCellMar>
        <w:left w:w="115" w:type="dxa"/>
        <w:right w:w="115" w:type="dxa"/>
      </w:tblCellMar>
    </w:tblPr>
  </w:style>
  <w:style w:type="table" w:customStyle="1" w:styleId="af9">
    <w:basedOn w:val="TableNormal"/>
    <w:rsid w:val="00D65CD7"/>
    <w:tblPr>
      <w:tblStyleRowBandSize w:val="1"/>
      <w:tblStyleColBandSize w:val="1"/>
      <w:tblCellMar>
        <w:left w:w="115" w:type="dxa"/>
        <w:right w:w="115" w:type="dxa"/>
      </w:tblCellMar>
    </w:tblPr>
  </w:style>
  <w:style w:type="table" w:customStyle="1" w:styleId="afa">
    <w:basedOn w:val="TableNormal"/>
    <w:rsid w:val="00D65CD7"/>
    <w:tblPr>
      <w:tblStyleRowBandSize w:val="1"/>
      <w:tblStyleColBandSize w:val="1"/>
      <w:tblCellMar>
        <w:left w:w="115" w:type="dxa"/>
        <w:right w:w="115" w:type="dxa"/>
      </w:tblCellMar>
    </w:tblPr>
  </w:style>
  <w:style w:type="table" w:customStyle="1" w:styleId="afb">
    <w:basedOn w:val="TableNormal"/>
    <w:rsid w:val="00D65CD7"/>
    <w:tblPr>
      <w:tblStyleRowBandSize w:val="1"/>
      <w:tblStyleColBandSize w:val="1"/>
      <w:tblCellMar>
        <w:left w:w="115" w:type="dxa"/>
        <w:right w:w="115" w:type="dxa"/>
      </w:tblCellMar>
    </w:tblPr>
  </w:style>
  <w:style w:type="table" w:customStyle="1" w:styleId="afc">
    <w:basedOn w:val="TableNormal"/>
    <w:rsid w:val="00D65CD7"/>
    <w:tblPr>
      <w:tblStyleRowBandSize w:val="1"/>
      <w:tblStyleColBandSize w:val="1"/>
      <w:tblCellMar>
        <w:left w:w="115" w:type="dxa"/>
        <w:right w:w="115" w:type="dxa"/>
      </w:tblCellMar>
    </w:tblPr>
  </w:style>
  <w:style w:type="character" w:customStyle="1" w:styleId="itemtext1">
    <w:name w:val="itemtext1"/>
    <w:basedOn w:val="a0"/>
    <w:rsid w:val="00261AD1"/>
    <w:rPr>
      <w:rFonts w:ascii="Segoe UI" w:hAnsi="Segoe UI" w:cs="Segoe UI" w:hint="default"/>
      <w:color w:val="000000"/>
      <w:sz w:val="20"/>
      <w:szCs w:val="20"/>
    </w:rPr>
  </w:style>
  <w:style w:type="paragraph" w:styleId="afd">
    <w:name w:val="Block Text"/>
    <w:basedOn w:val="a"/>
    <w:uiPriority w:val="99"/>
    <w:rsid w:val="00430647"/>
    <w:pPr>
      <w:widowControl/>
      <w:autoSpaceDE/>
      <w:autoSpaceDN/>
      <w:adjustRightInd/>
      <w:spacing w:line="360" w:lineRule="auto"/>
      <w:ind w:left="567" w:right="-1"/>
      <w:jc w:val="both"/>
    </w:pPr>
  </w:style>
  <w:style w:type="paragraph" w:styleId="30">
    <w:name w:val="Body Text 3"/>
    <w:basedOn w:val="a"/>
    <w:link w:val="31"/>
    <w:uiPriority w:val="99"/>
    <w:semiHidden/>
    <w:unhideWhenUsed/>
    <w:rsid w:val="00766CFF"/>
    <w:pPr>
      <w:spacing w:after="120"/>
    </w:pPr>
    <w:rPr>
      <w:sz w:val="16"/>
      <w:szCs w:val="16"/>
    </w:rPr>
  </w:style>
  <w:style w:type="character" w:customStyle="1" w:styleId="31">
    <w:name w:val="Основной текст 3 Знак"/>
    <w:basedOn w:val="a0"/>
    <w:link w:val="30"/>
    <w:uiPriority w:val="99"/>
    <w:semiHidden/>
    <w:rsid w:val="00766CFF"/>
    <w:rPr>
      <w:sz w:val="16"/>
      <w:szCs w:val="16"/>
    </w:rPr>
  </w:style>
  <w:style w:type="character" w:customStyle="1" w:styleId="UnresolvedMention">
    <w:name w:val="Unresolved Mention"/>
    <w:basedOn w:val="a0"/>
    <w:uiPriority w:val="99"/>
    <w:semiHidden/>
    <w:unhideWhenUsed/>
    <w:rsid w:val="00856F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1112222">
      <w:bodyDiv w:val="1"/>
      <w:marLeft w:val="0"/>
      <w:marRight w:val="0"/>
      <w:marTop w:val="0"/>
      <w:marBottom w:val="0"/>
      <w:divBdr>
        <w:top w:val="none" w:sz="0" w:space="0" w:color="auto"/>
        <w:left w:val="none" w:sz="0" w:space="0" w:color="auto"/>
        <w:bottom w:val="none" w:sz="0" w:space="0" w:color="auto"/>
        <w:right w:val="none" w:sz="0" w:space="0" w:color="auto"/>
      </w:divBdr>
    </w:div>
    <w:div w:id="1347443608">
      <w:bodyDiv w:val="1"/>
      <w:marLeft w:val="0"/>
      <w:marRight w:val="0"/>
      <w:marTop w:val="0"/>
      <w:marBottom w:val="0"/>
      <w:divBdr>
        <w:top w:val="none" w:sz="0" w:space="0" w:color="auto"/>
        <w:left w:val="none" w:sz="0" w:space="0" w:color="auto"/>
        <w:bottom w:val="none" w:sz="0" w:space="0" w:color="auto"/>
        <w:right w:val="none" w:sz="0" w:space="0" w:color="auto"/>
      </w:divBdr>
    </w:div>
    <w:div w:id="1466653579">
      <w:bodyDiv w:val="1"/>
      <w:marLeft w:val="0"/>
      <w:marRight w:val="0"/>
      <w:marTop w:val="0"/>
      <w:marBottom w:val="0"/>
      <w:divBdr>
        <w:top w:val="none" w:sz="0" w:space="0" w:color="auto"/>
        <w:left w:val="none" w:sz="0" w:space="0" w:color="auto"/>
        <w:bottom w:val="none" w:sz="0" w:space="0" w:color="auto"/>
        <w:right w:val="none" w:sz="0" w:space="0" w:color="auto"/>
      </w:divBdr>
    </w:div>
    <w:div w:id="1979407822">
      <w:bodyDiv w:val="1"/>
      <w:marLeft w:val="0"/>
      <w:marRight w:val="0"/>
      <w:marTop w:val="0"/>
      <w:marBottom w:val="0"/>
      <w:divBdr>
        <w:top w:val="none" w:sz="0" w:space="0" w:color="auto"/>
        <w:left w:val="none" w:sz="0" w:space="0" w:color="auto"/>
        <w:bottom w:val="none" w:sz="0" w:space="0" w:color="auto"/>
        <w:right w:val="none" w:sz="0" w:space="0" w:color="auto"/>
      </w:divBdr>
    </w:div>
    <w:div w:id="20790152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4359324C863D1815694E90720BB4AE24AA6F40E03956E22AD4F275E1FC27A5CF37AD40AD8597BFE1D55A093BCCCC83446E4C7E0E479b9XFL"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consultantplus://offline/ref=166B62B1286E230ABEBF9EF5FEDFA706F0E49895AEBC4B329CBC8E38E8A4C02DE117D6FDB19519A380AF616FC137A5538A6588476B25O4T3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oviten.ru"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lipetskenergo@mrsk-1.ru" TargetMode="External"/><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hyperlink" Target="mailto:info@noviten.ru"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uIVmb7B+BExBzVxHCgd/WZkPnQ==">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MwOIgBAZoBBggAEAAYALABALgBARjgjKvhtzEg4Iyr4bcxMABCN3N1Z2dlc3RJZEltcG9ydDk3ZjExY2Q5LTlmODMtNDZiNi05NjE0LThjMDliMjM2ZjMzM18zMDgihgQKC0FBQUJBeUplU0xJEq0DCgtBQUFCQXlKZVNMSRILQUFBQkF5SmVTTEk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jQwiAEBmgEGCAAQABgAsAEAuAEBGOCMq+G3MSDgjKvhtzEwAEI3c3VnZ2VzdElkSW1wb3J0OTdmMTFjZDktOWY4My00NmI2LTk2MTQtOGMwOWIyMzZmMzMzXzI0MCKGBAoLQUFBQkF5SmVTTEUSrQMKC0FBQUJBeUplU0xFEgtBQUFCQXlKZVNMRR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zMTGIAQGaAQYIABAAGACwAQC4AQEY4Iyr4bcxIOCMq+G3MTAAQjdzdWdnZXN0SWRJbXBvcnQ5N2YxMWNkOS05ZjgzLTQ2YjYtOTYxNC04YzA5YjIzNmYzMzNfMzExIoYECgtBQUFCQXlKZVNKbxKtAwoLQUFBQkF5SmVTSm8SC0FBQUJBeUplU0pv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MzMYgBAZoBBggAEAAYALABALgBARjgjKvhtzEg4Iyr4bcxMABCN3N1Z2dlc3RJZEltcG9ydDk3ZjExY2Q5LTlmODMtNDZiNi05NjE0LThjMDliMjM2ZjMzM18zMzEihgQKC0FBQUJBeUplU0tREq0DCgtBQUFCQXlKZVNLURILQUFBQkF5SmVTS1E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zE2iAEBmgEGCAAQABgAsAEAuAEBGOCMq+G3MSDgjKvhtzEwAEI3c3VnZ2VzdElkSW1wb3J0OTdmMTFjZDktOWY4My00NmI2LTk2MTQtOGMwOWIyMzZmMzMzXzMxNiKGBAoLQUFBQkF5SmVTS1kSrQMKC0FBQUJBeUplU0tZEgtBQUFCQXlKZVNLWR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yMTKIAQGaAQYIABAAGACwAQC4AQEY4Iyr4bcxIOCMq+G3MTAAQjdzdWdnZXN0SWRJbXBvcnQ5N2YxMWNkOS05ZjgzLTQ2YjYtOTYxNC04YzA5YjIzNmYzMzNfMjEyIoYECgtBQUFCQXlKZVNKcxKtAwoLQUFBQkF5SmVTSnMSC0FBQUJBeUplU0pz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E4OIgBAZoBBggAEAAYALABALgBARjgjKvhtzEg4Iyr4bcxMABCN3N1Z2dlc3RJZEltcG9ydDk3ZjExY2Q5LTlmODMtNDZiNi05NjE0LThjMDliMjM2ZjMzM18xODgihgQKC0FBQUJBeUplU0tVEq0DCgtBQUFCQXlKZVNLVRILQUFBQkF5SmVTS1U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Tk0iAEBmgEGCAAQABgAsAEAuAEBGOCMq+G3MSDgjKvhtzEwAEI3c3VnZ2VzdElkSW1wb3J0OTdmMTFjZDktOWY4My00NmI2LTk2MTQtOGMwOWIyMzZmMzMzXzE5NCKGBAoLQUFBQkF5SmVTTGMSrQMKC0FBQUJBeUplU0xjEgtBQUFCQXlKZVNMYx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xODOIAQGaAQYIABAAGACwAQC4AQEY4Iyr4bcxIOCMq+G3MTAAQjdzdWdnZXN0SWRJbXBvcnQ5N2YxMWNkOS05ZjgzLTQ2YjYtOTYxNC04YzA5YjIzNmYzMzNfMTgzIoYECgtBQUFCQXlKZVNMaxKtAwoLQUFBQkF5SmVTTGsSC0FBQUJBeUplU0xr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I5M4gBAZoBBggAEAAYALABALgBARjgjKvhtzEg4Iyr4bcxMABCN3N1Z2dlc3RJZEltcG9ydDk3ZjExY2Q5LTlmODMtNDZiNi05NjE0LThjMDliMjM2ZjMzM18yOTMihgQKC0FBQUJBeUplU0xREq0DCgtBQUFCQXlKZVNMURILQUFBQkF5SmVTTFE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zE5iAEBmgEGCAAQABgAsAEAuAEBGOCMq+G3MSDgjKvhtzEwAEI3c3VnZ2VzdElkSW1wb3J0OTdmMTFjZDktOWY4My00NmI2LTk2MTQtOGMwOWIyMzZmMzMzXzMxOSKGBAoLQUFBQkF5SmVTS28SrQMKC0FBQUJBeUplU0tvEgtBQUFCQXlKZVNLbx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zMzaIAQGaAQYIABAAGACwAQC4AQEY4Iyr4bcxIOCMq+G3MTAAQjdzdWdnZXN0SWRJbXBvcnQ5N2YxMWNkOS05ZjgzLTQ2YjYtOTYxNC04YzA5YjIzNmYzMzNfMzM2IoYECgtBQUFCQXlKZVNBWRKtAwoLQUFBQkF5SmVTQVkSC0FBQUJBeUplU0FZ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I1MIgBAZoBBggAEAAYALABALgBARjgjKvhtzEg4Iyr4bcxMABCN3N1Z2dlc3RJZEltcG9ydDk3ZjExY2Q5LTlmODMtNDZiNi05NjE0LThjMDliMjM2ZjMzM18yNTAihgQKC0FBQUJBeUplU0I4Eq0DCgtBQUFCQXlKZVNCOBILQUFBQkF5SmVTQjg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jE1iAEBmgEGCAAQABgAsAEAuAEBGOCMq+G3MSDgjKvhtzEwAEI3c3VnZ2VzdElkSW1wb3J0OTdmMTFjZDktOWY4My00NmI2LTk2MTQtOGMwOWIyMzZmMzMzXzIxNSKGBAoLQUFBQkF5SmVTQjQSrQMKC0FBQUJBeUplU0I0EgtBQUFCQXlKZVNCNB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xOTaIAQGaAQYIABAAGACwAQC4AQEY4Iyr4bcxIOCMq+G3MTAAQjdzdWdnZXN0SWRJbXBvcnQ5N2YxMWNkOS05ZjgzLTQ2YjYtOTYxNC04YzA5YjIzNmYzMzNfMTk2IoYECgtBQUFCQXlKZVNCQRKtAwoLQUFBQkF5SmVTQkESC0FBQUJBeUplU0JB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TkziAEBmgEGCAAQABgAsAEAuAEBGOCMq+G3MSDgjKvhtzEwAEI3c3VnZ2VzdElkSW1wb3J0OTdmMTFjZDktOWY4My00NmI2LTk2MTQtOGMwOWIyMzZmMzMzXzE5MyKGBAoLQUFBQkF5SmVTQVESrQMKC0FBQUJBeUplU0FREgtBQUFCQXlKZVNBUR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zMDmIAQGaAQYIABAAGACwAQC4AQEY4Iyr4bcxIOCMq+G3MTAAQjdzdWdnZXN0SWRJbXBvcnQ5N2YxMWNkOS05ZjgzLTQ2YjYtOTYxNC04YzA5YjIzNmYzMzNfMzA5IoYECgtBQUFCQXlKZVNCMBKtAwoLQUFBQkF5SmVTQjASC0FBQUJBeUplU0Iw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E3OIgBAZoBBggAEAAYALABALgBARjgjKvhtzEg4Iyr4bcxMABCN3N1Z2dlc3RJZEltcG9ydDk3ZjExY2Q5LTlmODMtNDZiNi05NjE0LThjMDliMjM2ZjMzM18xNzgihgQKC0FBQUJBeUplU0FNEq0DCgtBQUFCQXlKZVNBTRILQUFBQkF5SmVTQU0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I5NogBAZoBBggAEAAYALABALgBARjgjKvhtzEg4Iyr4bcxMABCN3N1Z2dlc3RJZEltcG9ydDk3ZjExY2Q5LTlmODMtNDZiNi05NjE0LThjMDliMjM2ZjMzM18yOTYihgQKC0FBQUJBeUplU0JVEq0DCgtBQUFCQXlKZVNCVRILQUFBQkF5SmVTQlU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TYxiAEBmgEGCAAQABgAsAEAuAEBGOCMq+G3MSDgjKvhtzEwAEI3c3VnZ2VzdElkSW1wb3J0OTdmMTFjZDktOWY4My00NmI2LTk2MTQtOGMwOWIyMzZmMzMzXzE2MSKGBAoLQUFBQkF5SmVTQkkSrQMKC0FBQUJBeUplU0JJEgtBQUFCQXlKZVNCSR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zMTiIAQGaAQYIABAAGACwAQC4AQEY4Iyr4bcxIOCMq+G3MTAAQjdzdWdnZXN0SWRJbXBvcnQ5N2YxMWNkOS05ZjgzLTQ2YjYtOTYxNC04YzA5YjIzNmYzMzNfMzE4IoYECgtBQUFCQXlKZVNBZxKtAwoLQUFBQkF5SmVTQWcSC0FBQUJBeUplU0Fn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MwMYgBAZoBBggAEAAYALABALgBARjgjKvhtzEg4Iyr4bcxMABCN3N1Z2dlc3RJZEltcG9ydDk3ZjExY2Q5LTlmODMtNDZiNi05NjE0LThjMDliMjM2ZjMzM18zMDEihgQKC0FBQUJBeUplU0JFEq0DCgtBQUFCQXlKZVNCRRILQUFBQkF5SmVTQkU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zEwiAEBmgEGCAAQABgAsAEAuAEBGOCMq+G3MSDgjKvhtzEwAEI3c3VnZ2VzdElkSW1wb3J0OTdmMTFjZDktOWY4My00NmI2LTk2MTQtOGMwOWIyMzZmMzMzXzMxMCKGBAoLQUFBQkF5SmVTQWMSrQMKC0FBQUJBeUplU0FjEgtBQUFCQXlKZVNBYx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jQ0iAEBmgEGCAAQABgAsAEAuAEBGOCMq+G3MSDgjKvhtzEwAEI3c3VnZ2VzdElkSW1wb3J0OTdmMTFjZDktOWY4My00NmI2LTk2MTQtOGMwOWIyMzZmMzMzXzI0NCKGBAoLQUFBQkF5SmVTQk0SrQMKC0FBQUJBeUplU0JNEgtBQUFCQXlKZVNCTR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zMzOIAQGaAQYIABAAGACwAQC4AQEY4Iyr4bcxIOCMq+G3MTAAQjdzdWdnZXN0SWRJbXBvcnQ5N2YxMWNkOS05ZjgzLTQ2YjYtOTYxNC04YzA5YjIzNmYzMzNfMzMzIoYECgtBQUFCQXlKZVNBaxKtAwoLQUFBQkF5SmVTQWsSC0FBQUJBeUplU0Fr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yNzaIAQGaAQYIABAAGACwAQC4AQEY4Iyr4bcxIOCMq+G3MTAAQjdzdWdnZXN0SWRJbXBvcnQ5N2YxMWNkOS05ZjgzLTQ2YjYtOTYxNC04YzA5YjIzNmYzMzNfMjc2IoYECgtBQUFCQXlKZVNBNBKtAwoLQUFBQkF5SmVTQTQSC0FBQUJBeUplU0E0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TM3iAEBmgEGCAAQABgAsAEAuAEBGOCMq+G3MSDgjKvhtzEwAEI3c3VnZ2VzdElkSW1wb3J0OTdmMTFjZDktOWY4My00NmI2LTk2MTQtOGMwOWIyMzZmMzMzXzEzNyKGBAoLQUFBQkF5SmVTRVkSrQMKC0FBQUJBeUplU0VZEgtBQUFCQXlKZVNFWR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xOTCIAQGaAQYIABAAGACwAQC4AQEY4Iyr4bcxIOCMq+G3MTAAQjdzdWdnZXN0SWRJbXBvcnQ5N2YxMWNkOS05ZjgzLTQ2YjYtOTYxNC04YzA5YjIzNmYzMzNfMTkwIoYECgtBQUFCQXlKZVNGOBKtAwoLQUFBQkF5SmVTRjgSC0FBQUJBeUplU0Y4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E3N4gBAZoBBggAEAAYALABALgBARjgjKvhtzEg4Iyr4bcxMABCN3N1Z2dlc3RJZEltcG9ydDk3ZjExY2Q5LTlmODMtNDZiNi05NjE0LThjMDliMjM2ZjMzM18xNzcihgQKC0FBQUJBeUplU0ZFEq0DCgtBQUFCQXlKZVNGRRILQUFBQkF5SmVTRkU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E5OIgBAZoBBggAEAAYALABALgBARjgjKvhtzEg4Iyr4bcxMABCN3N1Z2dlc3RJZEltcG9ydDk3ZjExY2Q5LTlmODMtNDZiNi05NjE0LThjMDliMjM2ZjMzM18xOTgihgQKC0FBQUJBeUplU0VNEq0DCgtBQUFCQXlKZVNFTRILQUFBQkF5SmVTRU0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TUziAEBmgEGCAAQABgAsAEAuAEBGOCMq+G3MSDgjKvhtzEwAEI3c3VnZ2VzdElkSW1wb3J0OTdmMTFjZDktOWY4My00NmI2LTk2MTQtOGMwOWIyMzZmMzMzXzE1MyKGBAoLQUFBQkF5SmVTRGcSrQMKC0FBQUJBeUplU0RnEgtBQUFCQXlKZVNEZx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MxMogBAZoBBggAEAAYALABALgBARjgjKvhtzEg4Iyr4bcxMABCN3N1Z2dlc3RJZEltcG9ydDk3ZjExY2Q5LTlmODMtNDZiNi05NjE0LThjMDliMjM2ZjMzM18zMTIihgQKC0FBQUJBeUplU0RzEq0DCgtBQUFCQXlKZVNEcxILQUFBQkF5SmVTRHM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jg2iAEBmgEGCAAQABgAsAEAuAEBGOCMq+G3MSDgjKvhtzEwAEI3c3VnZ2VzdElkSW1wb3J0OTdmMTFjZDktOWY4My00NmI2LTk2MTQtOGMwOWIyMzZmMzMzXzI4NiKGBAoLQUFBQkF5SmVTRG8SrQMKC0FBQUJBeUplU0RvEgtBQUFCQXlKZVNEbx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jM2iAEBmgEGCAAQABgAsAEAuAEBGOCMq+G3MSDgjKvhtzEwAEI3c3VnZ2VzdElkSW1wb3J0OTdmMTFjZDktOWY4My00NmI2LTk2MTQtOGMwOWIyMzZmMzMzXzIzNiKGBAoLQUFBQkF5SmVTRlkSrQMKC0FBQUJBeUplU0ZZEgtBQUFCQXlKZVNGWR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IxMYgBAZoBBggAEAAYALABALgBARjgjKvhtzEg4Iyr4bcxMABCN3N1Z2dlc3RJZEltcG9ydDk3ZjExY2Q5LTlmODMtNDZiNi05NjE0LThjMDliMjM2ZjMzM18yMTEihgQKC0FBQUJBeUplU0ZNEq0DCgtBQUFCQXlKZVNGTRILQUFBQkF5SmVTRk0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E3NogBAZoBBggAEAAYALABALgBARjgjKvhtzEg4Iyr4bcxMABCN3N1Z2dlc3RJZEltcG9ydDk3ZjExY2Q5LTlmODMtNDZiNi05NjE0LThjMDliMjM2ZjMzM18xNzYihgQKC0FBQUJBeUplU0ZJEq0DCgtBQUFCQXlKZVNGSRILQUFBQkF5SmVTRkk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zA2iAEBmgEGCAAQABgAsAEAuAEBGOCMq+G3MSDgjKvhtzEwAEI3c3VnZ2VzdElkSW1wb3J0OTdmMTFjZDktOWY4My00NmI2LTk2MTQtOGMwOWIyMzZmMzMzXzMwNiKGBAoLQUFBQkF5SmVTQ1kSrQMKC0FBQUJBeUplU0NZEgtBQUFCQXlKZVNDWR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yOTGIAQGaAQYIABAAGACwAQC4AQEY4Iyr4bcxIOCMq+G3MTAAQjdzdWdnZXN0SWRJbXBvcnQ5N2YxMWNkOS05ZjgzLTQ2YjYtOTYxNC04YzA5YjIzNmYzMzNfMjkxIoYECgtBQUFCQXlKZVNEOBKtAwoLQUFBQkF5SmVTRDgSC0FBQUJBeUplU0Q4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Tc1iAEBmgEGCAAQABgAsAEAuAEBGOCMq+G3MSDgjKvhtzEwAEI3c3VnZ2VzdElkSW1wb3J0OTdmMTFjZDktOWY4My00NmI2LTk2MTQtOGMwOWIyMzZmMzMzXzE3NSKGBAoLQUFBQkF5SmVTQmcSrQMKC0FBQUJBeUplU0JnEgtBQUFCQXlKZVNCZx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yODeIAQGaAQYIABAAGACwAQC4AQEY4Iyr4bcxIOCMq+G3MTAAQjdzdWdnZXN0SWRJbXBvcnQ5N2YxMWNkOS05ZjgzLTQ2YjYtOTYxNC04YzA5YjIzNmYzMzNfMjg3IoYECgtBQUFCQXlKZVNDSRKtAwoLQUFBQkF5SmVTQ0kSC0FBQUJBeUplU0NJ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jcwiAEBmgEGCAAQABgAsAEAuAEBGOCMq+G3MSDgjKvhtzEwAEI3c3VnZ2VzdElkSW1wb3J0OTdmMTFjZDktOWY4My00NmI2LTk2MTQtOGMwOWIyMzZmMzMzXzI3MCKGBAoLQUFBQkF5SmVTRDQSrQMKC0FBQUJBeUplU0Q0EgtBQUFCQXlKZVNENB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E1NogBAZoBBggAEAAYALABALgBARjgjKvhtzEg4Iyr4bcxMABCN3N1Z2dlc3RJZEltcG9ydDk3ZjExY2Q5LTlmODMtNDZiNi05NjE0LThjMDliMjM2ZjMzM18xNTYihgQKC0FBQUJBeUplU0U4Eq0DCgtBQUFCQXlKZVNFOBILQUFBQkF5SmVTRTg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Tg0iAEBmgEGCAAQABgAsAEAuAEBGOCMq+G3MSDgjKvhtzEwAEI3c3VnZ2VzdElkSW1wb3J0OTdmMTFjZDktOWY4My00NmI2LTk2MTQtOGMwOWIyMzZmMzMzXzE4NCKGBAoLQUFBQkF5SmVTQ3cSrQMKC0FBQUJBeUplU0N3EgtBQUFCQXlKZVNDdx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zMTOIAQGaAQYIABAAGACwAQC4AQEY4Iyr4bcxIOCMq+G3MTAAQjdzdWdnZXN0SWRJbXBvcnQ5N2YxMWNkOS05ZjgzLTQ2YjYtOTYxNC04YzA5YjIzNmYzMzNfMzEzIoYECgtBQUFCQXlKZVNEVRKtAwoLQUFBQkF5SmVTRFUSC0FBQUJBeUplU0RV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E3OYgBAZoBBggAEAAYALABALgBARjgjKvhtzEg4Iyr4bcxMABCN3N1Z2dlc3RJZEltcG9ydDk3ZjExY2Q5LTlmODMtNDZiNi05NjE0LThjMDliMjM2ZjMzM18xNzkihgQKC0FBQUJBeUplU0RjEq0DCgtBQUFCQXlKZVNEYxILQUFBQkF5SmVTRGM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jEziAEBmgEGCAAQABgAsAEAuAEBGOCMq+G3MSDgjKvhtzEwAEI3c3VnZ2VzdElkSW1wb3J0OTdmMTFjZDktOWY4My00NmI2LTk2MTQtOGMwOWIyMzZmMzMzXzIxMyKGBAoLQUFBQkF5SmVTRUUSrQMKC0FBQUJBeUplU0VFEgtBQUFCQXlKZVNFRR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E4MogBAZoBBggAEAAYALABALgBARjgjKvhtzEg4Iyr4bcxMABCN3N1Z2dlc3RJZEltcG9ydDk3ZjExY2Q5LTlmODMtNDZiNi05NjE0LThjMDliMjM2ZjMzM18xODIihgQKC0FBQUJBeUplU0NrEq0DCgtBQUFCQXlKZVNDaxILQUFBQkF5SmVTQ2s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TMyiAEBmgEGCAAQABgAsAEAuAEBGOCMq+G3MSDgjKvhtzEwAEI3c3VnZ2VzdElkSW1wb3J0OTdmMTFjZDktOWY4My00NmI2LTk2MTQtOGMwOWIyMzZmMzMzXzEzMiKGBAoLQUFBQkF5SmVTREkSrQMKC0FBQUJBeUplU0RJEgtBQUFCQXlKZVNESR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yNTaIAQGaAQYIABAAGACwAQC4AQEY4Iyr4bcxIOCMq+G3MTAAQjdzdWdnZXN0SWRJbXBvcnQ5N2YxMWNkOS05ZjgzLTQ2YjYtOTYxNC04YzA5YjIzNmYzMzNfMjU2IoYECgtBQUFCQXlKZVNERRKtAwoLQUFBQkF5SmVTREUSC0FBQUJBeUplU0RF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E4MYgBAZoBBggAEAAYALABALgBARjgjKvhtzEg4Iyr4bcxMABCN3N1Z2dlc3RJZEltcG9ydDk3ZjExY2Q5LTlmODMtNDZiNi05NjE0LThjMDliMjM2ZjMzM18xODEihgQKC0FBQUJBeUplU0RREq0DCgtBQUFCQXlKZVNEURILQUFBQkF5SmVTRFE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jUyiAEBmgEGCAAQABgAsAEAuAEBGOCMq+G3MSDgjKvhtzEwAEI3c3VnZ2VzdElkSW1wb3J0OTdmMTFjZDktOWY4My00NmI2LTk2MTQtOGMwOWIyMzZmMzMzXzI1MiKGBAoLQUFBQkF5SmVTRTASrQMKC0FBQUJBeUplU0UwEgtBQUFCQXlKZVNFMB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yMDiIAQGaAQYIABAAGACwAQC4AQEY4Iyr4bcxIOCMq+G3MTAAQjdzdWdnZXN0SWRJbXBvcnQ5N2YxMWNkOS05ZjgzLTQ2YjYtOTYxNC04YzA5YjIzNmYzMzNfMjA4IoYECgtBQUFCQXlKZVNKRRKtAwoLQUFBQkF5SmVTSkUSC0FBQUJBeUplU0pF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jE0iAEBmgEGCAAQABgAsAEAuAEBGOCMq+G3MSDgjKvhtzEwAEI3c3VnZ2VzdElkSW1wb3J0OTdmMTFjZDktOWY4My00NmI2LTk2MTQtOGMwOWIyMzZmMzMzXzIxNCKGBAoLQUFBQkF5SmVTSU0SrQMKC0FBQUJBeUplU0lNEgtBQUFCQXlKZVNJTR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zMzSIAQGaAQYIABAAGACwAQC4AQEY4Iyr4bcxIOCMq+G3MTAAQjdzdWdnZXN0SWRJbXBvcnQ5N2YxMWNkOS05ZjgzLTQ2YjYtOTYxNC04YzA5YjIzNmYzMzNfMzM0IoYECgtBQUFCQXlKZVNIdxKtAwoLQUFBQkF5SmVTSHcSC0FBQUJBeUplU0h3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EzNogBAZoBBggAEAAYALABALgBARjgjKvhtzEg4Iyr4bcxMABCN3N1Z2dlc3RJZEltcG9ydDk3ZjExY2Q5LTlmODMtNDZiNi05NjE0LThjMDliMjM2ZjMzM18xMzYihgQKC0FBQUJBeUplU0lZEq0DCgtBQUFCQXlKZVNJWRILQUFBQkF5SmVTSVk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MyM4gBAZoBBggAEAAYALABALgBARjgjKvhtzEg4Iyr4bcxMABCN3N1Z2dlc3RJZEltcG9ydDk3ZjExY2Q5LTlmODMtNDZiNi05NjE0LThjMDliMjM2ZjMzM18zMjMihgQKC0FBQUJBeUplU0lVEq0DCgtBQUFCQXlKZVNJVRILQUFBQkF5SmVTSVU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Tg5iAEBmgEGCAAQABgAsAEAuAEBGOCMq+G3MSDgjKvhtzEwAEI3c3VnZ2VzdElkSW1wb3J0OTdmMTFjZDktOWY4My00NmI2LTk2MTQtOGMwOWIyMzZmMzMzXzE4OSKGBAoLQUFBQkF5SmVTS0ESrQMKC0FBQUJBeUplU0tBEgtBQUFCQXlKZVNLQR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yMzKIAQGaAQYIABAAGACwAQC4AQEY4Iyr4bcxIOCMq+G3MTAAQjdzdWdnZXN0SWRJbXBvcnQ5N2YxMWNkOS05ZjgzLTQ2YjYtOTYxNC04YzA5YjIzNmYzMzNfMjMyIoYECgtBQUFCQXlKZVNLSRKtAwoLQUFBQkF5SmVTS0kSC0FBQUJBeUplU0tJ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I4NYgBAZoBBggAEAAYALABALgBARjgjKvhtzEg4Iyr4bcxMABCN3N1Z2dlc3RJZEltcG9ydDk3ZjExY2Q5LTlmODMtNDZiNi05NjE0LThjMDliMjM2ZjMzM18yODUihgQKC0FBQUJBeUplU0pREq0DCgtBQUFCQXlKZVNKURILQUFBQkF5SmVTSlE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TMziAEBmgEGCAAQABgAsAEAuAEBGOCMq+G3MSDgjKvhtzEwAEI3c3VnZ2VzdElkSW1wb3J0OTdmMTFjZDktOWY4My00NmI2LTk2MTQtOGMwOWIyMzZmMzMzXzEzMyKGBAoLQUFBQkF5SmVTSzASrQMKC0FBQUJBeUplU0swEgtBQUFCQXlKZVNLMB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xMziIAQGaAQYIABAAGACwAQC4AQEY4Iyr4bcxIOCMq+G3MTAAQjdzdWdnZXN0SWRJbXBvcnQ5N2YxMWNkOS05ZjgzLTQ2YjYtOTYxNC04YzA5YjIzNmYzMzNfMTM4IoYECgtBQUFCQXlKZVNJbxKtAwoLQUFBQkF5SmVTSW8SC0FBQUJBeUplU0lv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jQ2iAEBmgEGCAAQABgAsAEAuAEBGOCMq+G3MSDgjKvhtzEwAEI3c3VnZ2VzdElkSW1wb3J0OTdmMTFjZDktOWY4My00NmI2LTk2MTQtOGMwOWIyMzZmMzMzXzI0NiKGBAoLQUFBQkF5SmVTSXcSrQMKC0FBQUJBeUplU0l3EgtBQUFCQXlKZVNJdx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xOTGIAQGaAQYIABAAGACwAQC4AQEY4Iyr4bcxIOCMq+G3MTAAQjdzdWdnZXN0SWRJbXBvcnQ5N2YxMWNkOS05ZjgzLTQ2YjYtOTYxNC04YzA5YjIzNmYzMzNfMTkxIoYECgtBQUFCQXlKZVNKVRKtAwoLQUFBQkF5SmVTSlUSC0FBQUJBeUplU0pV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I5MIgBAZoBBggAEAAYALABALgBARjgjKvhtzEg4Iyr4bcxMABCN3N1Z2dlc3RJZEltcG9ydDk3ZjExY2Q5LTlmODMtNDZiNi05NjE0LThjMDliMjM2ZjMzM18yOTAihgQKC0FBQUJBeUplU0s0Eq0DCgtBQUFCQXlKZVNLNBILQUFBQkF5SmVTSzQ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TYziAEBmgEGCAAQABgAsAEAuAEBGOCMq+G3MSDgjKvhtzEwAEI3c3VnZ2VzdElkSW1wb3J0OTdmMTFjZDktOWY4My00NmI2LTk2MTQtOGMwOWIyMzZmMzMzXzE2MyKGBAoLQUFBQkF5SmVTSXMSrQMKC0FBQUJBeUplU0lzEgtBQUFCQXlKZVNJcx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yODiIAQGaAQYIABAAGACwAQC4AQEY4Iyr4bcxIOCMq+G3MTAAQjdzdWdnZXN0SWRJbXBvcnQ5N2YxMWNkOS05ZjgzLTQ2YjYtOTYxNC04YzA5YjIzNmYzMzNfMjg4IoYECgtBQUFCQXlKZVNGdxKtAwoLQUFBQkF5SmVTRncSC0FBQUJBeUplU0Z3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EzOYgBAZoBBggAEAAYALABALgBARjgjKvhtzEg4Iyr4bcxMABCN3N1Z2dlc3RJZEltcG9ydDk3ZjExY2Q5LTlmODMtNDZiNi05NjE0LThjMDliMjM2ZjMzM18xMzkihgQKC0FBQUJBeUplU0hBEq0DCgtBQUFCQXlKZVNIQRILQUFBQkF5SmVTSEE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zE0iAEBmgEGCAAQABgAsAEAuAEBGOCMq+G3MSDgjKvhtzEwAEI3c3VnZ2VzdElkSW1wb3J0OTdmMTFjZDktOWY4My00NmI2LTk2MTQtOGMwOWIyMzZmMzMzXzMxNCKGBAoLQUFBQkF5SmVTSDASrQMKC0FBQUJBeUplU0gwEgtBQUFCQXlKZVNIMB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xOTeIAQGaAQYIABAAGACwAQC4AQEY4Iyr4bcxIOCMq+G3MTAAQjdzdWdnZXN0SWRJbXBvcnQ5N2YxMWNkOS05ZjgzLTQ2YjYtOTYxNC04YzA5YjIzNmYzMzNfMTk3IoYECgtBQUFCQXlKZVNIOBKtAwoLQUFBQkF5SmVTSDgSC0FBQUJBeUplU0g4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jk1iAEBmgEGCAAQABgAsAEAuAEBGOCMq+G3MSDgjKvhtzEwAEI3c3VnZ2VzdElkSW1wb3J0OTdmMTFjZDktOWY4My00NmI2LTk2MTQtOGMwOWIyMzZmMzMzXzI5NSKGBAoLQUFBQkF5SmVTR1ESrQMKC0FBQUJBeUplU0dREgtBQUFCQXlKZVNHUR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zMjiIAQGaAQYIABAAGACwAQC4AQEY4Iyr4bcxIOCMq+G3MTAAQjdzdWdnZXN0SWRJbXBvcnQ5N2YxMWNkOS05ZjgzLTQ2YjYtOTYxNC04YzA5YjIzNmYzMzNfMzI4IoYECgtBQUFCQXlKZVNIZxKtAwoLQUFBQkF5SmVTSGcSC0FBQUJBeUplU0hn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E5MogBAZoBBggAEAAYALABALgBARjgjKvhtzEg4Iyr4bcxMABCN3N1Z2dlc3RJZEltcG9ydDk3ZjExY2Q5LTlmODMtNDZiNi05NjE0LThjMDliMjM2ZjMzM18xOTIihgQKC0FBQUJBeUplU0lJEq0DCgtBQUFCQXlKZVNJSRILQUFBQkF5SmVTSUk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jc0iAEBmgEGCAAQABgAsAEAuAEBGOCMq+G3MSDgjKvhtzEwAEI3c3VnZ2VzdElkSW1wb3J0OTdmMTFjZDktOWY4My00NmI2LTk2MTQtOGMwOWIyMzZmMzMzXzI3NCKGBAoLQUFBQkF5SmVTSGMSrQMKC0FBQUJBeUplU0hjEgtBQUFCQXlKZVNIYx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yODOIAQGaAQYIABAAGACwAQC4AQEY4Iyr4bcxIOCMq+G3MTAAQjdzdWdnZXN0SWRJbXBvcnQ5N2YxMWNkOS05ZjgzLTQ2YjYtOTYxNC04YzA5YjIzNmYzMzNfMjgzIoYECgtBQUFCQXlKZVNJRRKtAwoLQUFBQkF5SmVTSUUSC0FBQUJBeUplU0lF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yNDiIAQGaAQYIABAAGACwAQC4AQEY4Iyr4bcxIOCMq+G3MTAAQjdzdWdnZXN0SWRJbXBvcnQ5N2YxMWNkOS05ZjgzLTQ2YjYtOTYxNC04YzA5YjIzNmYzMzNfMjQ4IoYECgtBQUFCQXlKZVNITRKtAwoLQUFBQkF5SmVTSE0SC0FBQUJBeUplU0hN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</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022AF34-098B-4C87-AE1F-711B9FEFA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11100</Words>
  <Characters>63270</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Швецова Елена Владимировна</cp:lastModifiedBy>
  <cp:revision>4</cp:revision>
  <cp:lastPrinted>2025-12-03T10:07:00Z</cp:lastPrinted>
  <dcterms:created xsi:type="dcterms:W3CDTF">2025-12-09T07:53:00Z</dcterms:created>
  <dcterms:modified xsi:type="dcterms:W3CDTF">2026-10-15T10:36:00Z</dcterms:modified>
</cp:coreProperties>
</file>